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24619974"/>
    <w:bookmarkEnd w:id="0"/>
    <w:p w14:paraId="3C2E914C" w14:textId="77777777" w:rsidR="00E33E8B" w:rsidRDefault="00A40D5A" w:rsidP="00707326"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448B20DF" wp14:editId="3F54106E">
                <wp:simplePos x="0" y="0"/>
                <wp:positionH relativeFrom="column">
                  <wp:posOffset>4256982</wp:posOffset>
                </wp:positionH>
                <wp:positionV relativeFrom="paragraph">
                  <wp:posOffset>0</wp:posOffset>
                </wp:positionV>
                <wp:extent cx="2295525" cy="704850"/>
                <wp:effectExtent l="0" t="0" r="9525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704850"/>
                          <a:chOff x="0" y="0"/>
                          <a:chExt cx="2295525" cy="70485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575" y="0"/>
                            <a:ext cx="7048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90675" y="0"/>
                            <a:ext cx="70485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C9006" id="Group 3" o:spid="_x0000_s1026" style="position:absolute;margin-left:335.2pt;margin-top:0;width:180.75pt;height:55.5pt;z-index:251665920" coordsize="22955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width:704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">
                  <v:imagedata r:id="rId14" o:title=""/>
                </v:shape>
                <v:shape id="Picture 5" o:spid="_x0000_s1028" type="#_x0000_t75" style="position:absolute;left:7905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">
                  <v:imagedata r:id="rId15" o:title=""/>
                </v:shape>
                <v:shape id="Picture 10" o:spid="_x0000_s1029" type="#_x0000_t75" style="position:absolute;left:15906;width:704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">
                  <v:imagedata r:id="rId16" o:title=""/>
                </v:shape>
                <w10:wrap type="square"/>
              </v:group>
            </w:pict>
          </mc:Fallback>
        </mc:AlternateContent>
      </w:r>
      <w:r w:rsidR="009F02DA">
        <w:rPr>
          <w:noProof/>
        </w:rPr>
        <w:drawing>
          <wp:anchor distT="0" distB="0" distL="114300" distR="114300" simplePos="0" relativeHeight="251662848" behindDoc="0" locked="0" layoutInCell="1" allowOverlap="1" wp14:anchorId="3E1351D8" wp14:editId="0637B3EC">
            <wp:simplePos x="0" y="0"/>
            <wp:positionH relativeFrom="column">
              <wp:posOffset>-114300</wp:posOffset>
            </wp:positionH>
            <wp:positionV relativeFrom="paragraph">
              <wp:posOffset>-152400</wp:posOffset>
            </wp:positionV>
            <wp:extent cx="2533650" cy="6667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M ANR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88EB6C" w14:textId="77777777" w:rsidR="00E33E8B" w:rsidRDefault="00E33E8B" w:rsidP="00707326"/>
    <w:p w14:paraId="5CBC6DC4" w14:textId="77777777" w:rsidR="00E33E8B" w:rsidRDefault="00E33E8B" w:rsidP="00707326">
      <w:pPr>
        <w:rPr>
          <w:rFonts w:asciiTheme="minorHAnsi" w:hAnsiTheme="minorHAnsi"/>
          <w:sz w:val="22"/>
          <w:szCs w:val="22"/>
        </w:rPr>
      </w:pPr>
    </w:p>
    <w:p w14:paraId="43CBE8BF" w14:textId="77777777" w:rsidR="00A40D5A" w:rsidRPr="002B2931" w:rsidRDefault="00A40D5A" w:rsidP="00707326">
      <w:pPr>
        <w:rPr>
          <w:rFonts w:asciiTheme="minorHAnsi" w:hAnsiTheme="minorHAnsi"/>
        </w:rPr>
      </w:pPr>
    </w:p>
    <w:p w14:paraId="00ACBA7D" w14:textId="77777777" w:rsidR="00E33E8B" w:rsidRPr="00E933C8" w:rsidRDefault="00580846" w:rsidP="0070732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 w14:anchorId="21FE2028">
          <v:rect id="_x0000_i1025" style="width:228pt;height:1pt" o:hralign="center" o:hrstd="t" o:hrnoshade="t" o:hr="t" fillcolor="black" stroked="f"/>
        </w:pict>
      </w:r>
    </w:p>
    <w:p w14:paraId="7D7AEB61" w14:textId="67FEE6C4" w:rsidR="009F02DA" w:rsidRPr="00837620" w:rsidRDefault="009F02DA" w:rsidP="009F02DA">
      <w:pPr>
        <w:rPr>
          <w:rFonts w:ascii="Georgia" w:hAnsi="Georgia"/>
          <w:b/>
          <w:sz w:val="18"/>
          <w:szCs w:val="18"/>
        </w:rPr>
      </w:pPr>
      <w:r w:rsidRPr="00837620">
        <w:rPr>
          <w:rFonts w:ascii="Georgia" w:hAnsi="Georgia"/>
          <w:b/>
          <w:sz w:val="18"/>
          <w:szCs w:val="18"/>
        </w:rPr>
        <w:t>Vermont</w:t>
      </w:r>
      <w:r w:rsidR="001612E7" w:rsidRPr="00837620">
        <w:rPr>
          <w:rFonts w:ascii="Georgia" w:hAnsi="Georgia"/>
          <w:b/>
          <w:sz w:val="18"/>
          <w:szCs w:val="18"/>
        </w:rPr>
        <w:t xml:space="preserve"> </w:t>
      </w:r>
      <w:r w:rsidRPr="00837620">
        <w:rPr>
          <w:rFonts w:ascii="Georgia" w:hAnsi="Georgia"/>
          <w:b/>
          <w:sz w:val="18"/>
          <w:szCs w:val="18"/>
        </w:rPr>
        <w:t>Department of Environmental Conservation</w:t>
      </w:r>
    </w:p>
    <w:p w14:paraId="46AE1F4A" w14:textId="77777777" w:rsidR="00D771AB" w:rsidRPr="00837620" w:rsidRDefault="00D771AB" w:rsidP="00D771AB">
      <w:pPr>
        <w:pStyle w:val="Noparagraphstyle"/>
        <w:spacing w:line="240" w:lineRule="auto"/>
        <w:rPr>
          <w:rFonts w:ascii="Georgia" w:hAnsi="Georgia"/>
          <w:sz w:val="18"/>
          <w:szCs w:val="18"/>
        </w:rPr>
      </w:pPr>
      <w:r w:rsidRPr="00837620">
        <w:rPr>
          <w:rFonts w:ascii="Georgia" w:hAnsi="Georgia"/>
          <w:sz w:val="18"/>
          <w:szCs w:val="18"/>
        </w:rPr>
        <w:t>Waste Management &amp; Prevention Division, Solid Waste Program</w:t>
      </w:r>
    </w:p>
    <w:p w14:paraId="20F322B7" w14:textId="506D24D9" w:rsidR="00D771AB" w:rsidRPr="00837620" w:rsidRDefault="00D771AB" w:rsidP="00D771AB">
      <w:pPr>
        <w:pStyle w:val="Noparagraphstyle"/>
        <w:tabs>
          <w:tab w:val="left" w:pos="2886"/>
          <w:tab w:val="left" w:pos="3588"/>
        </w:tabs>
        <w:spacing w:line="240" w:lineRule="auto"/>
        <w:rPr>
          <w:rFonts w:ascii="Georgia" w:hAnsi="Georgia"/>
          <w:sz w:val="18"/>
          <w:szCs w:val="18"/>
        </w:rPr>
      </w:pPr>
      <w:r w:rsidRPr="00837620">
        <w:rPr>
          <w:rFonts w:ascii="Georgia" w:hAnsi="Georgia"/>
          <w:sz w:val="18"/>
          <w:szCs w:val="18"/>
        </w:rPr>
        <w:t>One National Life Drive, Davis 1</w:t>
      </w:r>
      <w:r w:rsidRPr="00837620">
        <w:rPr>
          <w:rFonts w:ascii="Georgia" w:hAnsi="Georgia"/>
          <w:sz w:val="18"/>
          <w:szCs w:val="18"/>
        </w:rPr>
        <w:tab/>
        <w:t>802-828-1138</w:t>
      </w:r>
    </w:p>
    <w:p w14:paraId="2A878F3D" w14:textId="403F67FB" w:rsidR="00D771AB" w:rsidRDefault="00D771AB" w:rsidP="00D771AB">
      <w:pPr>
        <w:pStyle w:val="Noparagraphstyle"/>
        <w:tabs>
          <w:tab w:val="left" w:pos="2886"/>
          <w:tab w:val="left" w:pos="3588"/>
        </w:tabs>
        <w:spacing w:line="240" w:lineRule="auto"/>
        <w:rPr>
          <w:rFonts w:ascii="Georgia" w:hAnsi="Georgia"/>
          <w:sz w:val="18"/>
          <w:szCs w:val="18"/>
        </w:rPr>
      </w:pPr>
      <w:r w:rsidRPr="00837620">
        <w:rPr>
          <w:rFonts w:ascii="Georgia" w:hAnsi="Georgia"/>
          <w:sz w:val="18"/>
          <w:szCs w:val="18"/>
        </w:rPr>
        <w:t>Montpelier, VT 05620-3520</w:t>
      </w:r>
      <w:r w:rsidRPr="00837620">
        <w:rPr>
          <w:rFonts w:ascii="Georgia" w:hAnsi="Georgia"/>
          <w:sz w:val="18"/>
          <w:szCs w:val="18"/>
        </w:rPr>
        <w:tab/>
      </w:r>
      <w:hyperlink r:id="rId18" w:history="1">
        <w:r w:rsidRPr="00837620">
          <w:rPr>
            <w:rStyle w:val="Hyperlink"/>
            <w:rFonts w:ascii="Georgia" w:hAnsi="Georgia"/>
            <w:sz w:val="18"/>
            <w:szCs w:val="18"/>
          </w:rPr>
          <w:t>VTrecycles.com</w:t>
        </w:r>
      </w:hyperlink>
      <w:r>
        <w:rPr>
          <w:rFonts w:ascii="Georgia" w:hAnsi="Georgia"/>
          <w:sz w:val="18"/>
          <w:szCs w:val="18"/>
        </w:rPr>
        <w:tab/>
      </w:r>
    </w:p>
    <w:p w14:paraId="06EBC1E7" w14:textId="77777777" w:rsidR="00766603" w:rsidRDefault="00766603" w:rsidP="00766603"/>
    <w:p w14:paraId="3DB26CB8" w14:textId="5A6FC09A" w:rsidR="00411571" w:rsidRPr="00D87283" w:rsidRDefault="007031AE" w:rsidP="00766603">
      <w:pPr>
        <w:rPr>
          <w:b/>
          <w:bCs/>
        </w:rPr>
      </w:pPr>
      <w:r>
        <w:br/>
      </w:r>
    </w:p>
    <w:p w14:paraId="1D7A7C1C" w14:textId="5D37200B" w:rsidR="00766603" w:rsidRPr="00D87283" w:rsidRDefault="00D87283" w:rsidP="00D87283">
      <w:pPr>
        <w:jc w:val="center"/>
        <w:rPr>
          <w:b/>
          <w:bCs/>
        </w:rPr>
      </w:pPr>
      <w:r w:rsidRPr="00D87283">
        <w:rPr>
          <w:b/>
          <w:bCs/>
          <w:highlight w:val="yellow"/>
        </w:rPr>
        <w:t>DRAFT</w:t>
      </w:r>
      <w:r w:rsidRPr="00D87283">
        <w:rPr>
          <w:b/>
          <w:bCs/>
        </w:rPr>
        <w:t xml:space="preserve"> </w:t>
      </w:r>
      <w:r w:rsidR="00865B5E">
        <w:rPr>
          <w:b/>
          <w:bCs/>
        </w:rPr>
        <w:t xml:space="preserve">Policy for </w:t>
      </w:r>
      <w:r w:rsidR="00B30FF4">
        <w:rPr>
          <w:b/>
          <w:bCs/>
        </w:rPr>
        <w:t xml:space="preserve">Source Separation </w:t>
      </w:r>
      <w:r w:rsidR="00865B5E">
        <w:rPr>
          <w:b/>
          <w:bCs/>
        </w:rPr>
        <w:t>of</w:t>
      </w:r>
      <w:r w:rsidR="00B30FF4">
        <w:rPr>
          <w:b/>
          <w:bCs/>
        </w:rPr>
        <w:t xml:space="preserve"> </w:t>
      </w:r>
      <w:r w:rsidRPr="00D87283">
        <w:rPr>
          <w:b/>
          <w:bCs/>
        </w:rPr>
        <w:t xml:space="preserve">Food Residuals &amp; </w:t>
      </w:r>
      <w:r w:rsidR="00B30FF4">
        <w:rPr>
          <w:b/>
          <w:bCs/>
        </w:rPr>
        <w:t xml:space="preserve">Heavily </w:t>
      </w:r>
      <w:r w:rsidRPr="00D87283">
        <w:rPr>
          <w:b/>
          <w:bCs/>
        </w:rPr>
        <w:t xml:space="preserve">Packaged Food </w:t>
      </w:r>
      <w:r w:rsidR="00B30FF4">
        <w:rPr>
          <w:b/>
          <w:bCs/>
        </w:rPr>
        <w:t>Residuals</w:t>
      </w:r>
    </w:p>
    <w:p w14:paraId="146BC8C6" w14:textId="6DFC3509" w:rsidR="006D50A5" w:rsidRDefault="00AD1A29" w:rsidP="00AD1A29">
      <w:pPr>
        <w:jc w:val="center"/>
      </w:pPr>
      <w:r w:rsidRPr="00AD1A29">
        <w:rPr>
          <w:b/>
          <w:bCs/>
        </w:rPr>
        <w:t>February 15, 2023</w:t>
      </w:r>
    </w:p>
    <w:p w14:paraId="42E69CF7" w14:textId="78A8F832" w:rsidR="001612E7" w:rsidRDefault="001612E7" w:rsidP="00766603">
      <w:pPr>
        <w:rPr>
          <w:i/>
          <w:iCs/>
        </w:rPr>
      </w:pPr>
    </w:p>
    <w:p w14:paraId="0546837D" w14:textId="56B8C3E5" w:rsidR="00B60E21" w:rsidRDefault="00B60E21" w:rsidP="00766603">
      <w:pPr>
        <w:rPr>
          <w:b/>
          <w:bCs/>
        </w:rPr>
      </w:pPr>
      <w:r w:rsidRPr="00B60E21">
        <w:rPr>
          <w:b/>
          <w:bCs/>
          <w:i/>
          <w:iCs/>
        </w:rPr>
        <w:t>Background:</w:t>
      </w:r>
    </w:p>
    <w:p w14:paraId="09401AE9" w14:textId="7B5513A3" w:rsidR="00B60E21" w:rsidRDefault="00B60E21" w:rsidP="00766603">
      <w:pPr>
        <w:rPr>
          <w:b/>
          <w:bCs/>
        </w:rPr>
      </w:pPr>
    </w:p>
    <w:p w14:paraId="09DF60DC" w14:textId="2CF7E66C" w:rsidR="00B60E21" w:rsidRPr="00B60E21" w:rsidRDefault="00B60E21" w:rsidP="00A42484">
      <w:pPr>
        <w:jc w:val="both"/>
      </w:pPr>
      <w:r>
        <w:t>In 2012 Vermont passed Act 148, commonly known as the Universal Recycling Law. Stakeholders, members of the Vermont Legislature and State agencies agree</w:t>
      </w:r>
      <w:r w:rsidR="003A452F">
        <w:t>d</w:t>
      </w:r>
      <w:r>
        <w:t xml:space="preserve"> to implement measures to preserve the value of </w:t>
      </w:r>
      <w:r w:rsidR="003A452F">
        <w:t xml:space="preserve">Vermont’s food residuals </w:t>
      </w:r>
      <w:r w:rsidR="00317C36">
        <w:t>so they would be available for the highest and best use. The goal</w:t>
      </w:r>
      <w:r w:rsidR="003A452F">
        <w:t xml:space="preserve"> </w:t>
      </w:r>
      <w:r w:rsidR="00852F68">
        <w:t>was</w:t>
      </w:r>
      <w:r w:rsidR="00317C36">
        <w:t xml:space="preserve"> to utiliz</w:t>
      </w:r>
      <w:r w:rsidR="003A452F">
        <w:t>e</w:t>
      </w:r>
      <w:r w:rsidR="00317C36">
        <w:t xml:space="preserve"> the</w:t>
      </w:r>
      <w:r w:rsidR="00B30FF4">
        <w:t>se</w:t>
      </w:r>
      <w:r w:rsidR="00317C36">
        <w:t xml:space="preserve"> organic</w:t>
      </w:r>
      <w:r w:rsidR="00B30FF4">
        <w:t xml:space="preserve"> material</w:t>
      </w:r>
      <w:r w:rsidR="00317C36">
        <w:t xml:space="preserve">s </w:t>
      </w:r>
      <w:r w:rsidR="00852F68">
        <w:t xml:space="preserve">in accordance with the priorities established in the </w:t>
      </w:r>
      <w:hyperlink r:id="rId19" w:history="1">
        <w:r w:rsidR="00852F68" w:rsidRPr="00771411">
          <w:rPr>
            <w:rStyle w:val="Hyperlink"/>
          </w:rPr>
          <w:t>Vermont Food Recovery Hierarchy</w:t>
        </w:r>
      </w:hyperlink>
      <w:r w:rsidR="00852F68">
        <w:t>. The Hierarchy structure aims to</w:t>
      </w:r>
      <w:r w:rsidR="00317C36">
        <w:t xml:space="preserve"> </w:t>
      </w:r>
      <w:r w:rsidR="00B30FF4">
        <w:t xml:space="preserve">reduce food waste at the source, </w:t>
      </w:r>
      <w:r w:rsidR="00852F68">
        <w:t>recover edible</w:t>
      </w:r>
      <w:r w:rsidR="003A452F">
        <w:t xml:space="preserve"> food to feed Vermonters</w:t>
      </w:r>
      <w:r w:rsidR="00852F68">
        <w:t>, support agriculture by</w:t>
      </w:r>
      <w:r w:rsidR="003A452F">
        <w:t xml:space="preserve"> </w:t>
      </w:r>
      <w:r w:rsidR="00317C36">
        <w:t xml:space="preserve">reducing </w:t>
      </w:r>
      <w:r w:rsidR="00852F68">
        <w:t>a farm’</w:t>
      </w:r>
      <w:r w:rsidR="00317C36">
        <w:t>s dependence on raw materials</w:t>
      </w:r>
      <w:r w:rsidR="00852F68">
        <w:t>, purchased animal feed, and imported</w:t>
      </w:r>
      <w:r w:rsidR="00317C36">
        <w:t xml:space="preserve"> soil </w:t>
      </w:r>
      <w:r w:rsidR="00852F68">
        <w:t>amendments and fertilizers, and offset imported energy and soil enrichment commodities via anerobic digestion and composting</w:t>
      </w:r>
      <w:r w:rsidR="00317C36">
        <w:t xml:space="preserve">. </w:t>
      </w:r>
    </w:p>
    <w:p w14:paraId="57F39227" w14:textId="42E8D051" w:rsidR="00317C36" w:rsidRDefault="00317C36" w:rsidP="00A42484">
      <w:pPr>
        <w:jc w:val="both"/>
      </w:pPr>
    </w:p>
    <w:p w14:paraId="2E63C211" w14:textId="4ADB73B9" w:rsidR="007D6469" w:rsidRDefault="004B11C5" w:rsidP="009766BE">
      <w:pPr>
        <w:jc w:val="both"/>
      </w:pPr>
      <w:r>
        <w:t>The</w:t>
      </w:r>
      <w:r w:rsidR="00317C36">
        <w:t xml:space="preserve"> food residual management system in Vermont need</w:t>
      </w:r>
      <w:r>
        <w:t>s</w:t>
      </w:r>
      <w:r w:rsidR="00317C36">
        <w:t xml:space="preserve"> to be flexible and responsive to the </w:t>
      </w:r>
      <w:r>
        <w:t>materials being managed</w:t>
      </w:r>
      <w:r w:rsidR="00317C36">
        <w:t>, generator density</w:t>
      </w:r>
      <w:r w:rsidR="00B30FF4">
        <w:t>,</w:t>
      </w:r>
      <w:r w:rsidR="00317C36">
        <w:t xml:space="preserve"> and </w:t>
      </w:r>
      <w:r w:rsidR="00035EEB">
        <w:t>existing</w:t>
      </w:r>
      <w:r w:rsidR="00317C36">
        <w:t xml:space="preserve"> local</w:t>
      </w:r>
      <w:r w:rsidR="00B30FF4">
        <w:t xml:space="preserve"> and regional</w:t>
      </w:r>
      <w:r w:rsidR="00317C36">
        <w:t xml:space="preserve"> infrastructure. </w:t>
      </w:r>
      <w:r>
        <w:t>Success will require a robust and diverse network of options for food donation, hauling</w:t>
      </w:r>
      <w:r w:rsidR="00B30FF4">
        <w:t>,</w:t>
      </w:r>
      <w:r>
        <w:t xml:space="preserve"> and </w:t>
      </w:r>
      <w:r w:rsidR="00464220">
        <w:t>food waste management.</w:t>
      </w:r>
      <w:r w:rsidR="00896152">
        <w:t xml:space="preserve"> </w:t>
      </w:r>
      <w:r w:rsidR="00464220" w:rsidRPr="00896152">
        <w:t xml:space="preserve">There </w:t>
      </w:r>
      <w:r w:rsidR="00896152" w:rsidRPr="00896152">
        <w:t xml:space="preserve">is a place for </w:t>
      </w:r>
      <w:r w:rsidR="00896152">
        <w:t xml:space="preserve">feeding people, feeding animals, </w:t>
      </w:r>
      <w:proofErr w:type="spellStart"/>
      <w:r w:rsidR="00896152">
        <w:t>depackaging</w:t>
      </w:r>
      <w:proofErr w:type="spellEnd"/>
      <w:r w:rsidR="00CC1F00">
        <w:t xml:space="preserve"> technology,</w:t>
      </w:r>
      <w:r w:rsidR="00896152">
        <w:t xml:space="preserve"> resource recovery</w:t>
      </w:r>
      <w:r w:rsidR="00464220" w:rsidRPr="00896152">
        <w:t>, anerobic digestion, composting,</w:t>
      </w:r>
      <w:r w:rsidR="00896152">
        <w:t xml:space="preserve"> energy production,</w:t>
      </w:r>
      <w:r w:rsidR="00464220" w:rsidRPr="00896152">
        <w:t xml:space="preserve"> vermiculture,</w:t>
      </w:r>
      <w:r w:rsidR="00896152">
        <w:t xml:space="preserve"> etc. in a thriving state-wide organics recycling system.</w:t>
      </w:r>
    </w:p>
    <w:p w14:paraId="428AF611" w14:textId="77777777" w:rsidR="00317C36" w:rsidRDefault="00317C36" w:rsidP="00317C36"/>
    <w:p w14:paraId="2F8D78C6" w14:textId="77777777" w:rsidR="009623EF" w:rsidRPr="009623EF" w:rsidRDefault="009623EF" w:rsidP="00317C36"/>
    <w:p w14:paraId="22FEEF7A" w14:textId="009E7437" w:rsidR="00317C36" w:rsidRPr="00317C36" w:rsidRDefault="00317C36" w:rsidP="00317C36">
      <w:pPr>
        <w:rPr>
          <w:b/>
          <w:bCs/>
          <w:i/>
          <w:iCs/>
        </w:rPr>
      </w:pPr>
      <w:r w:rsidRPr="00317C36">
        <w:rPr>
          <w:b/>
          <w:bCs/>
          <w:i/>
          <w:iCs/>
        </w:rPr>
        <w:t>Policy:</w:t>
      </w:r>
    </w:p>
    <w:p w14:paraId="483E7DB6" w14:textId="77777777" w:rsidR="00A9664F" w:rsidRDefault="00A9664F" w:rsidP="00A9664F"/>
    <w:p w14:paraId="4124DB1D" w14:textId="761CC1AA" w:rsidR="00A9664F" w:rsidRDefault="00A9664F" w:rsidP="00A9664F">
      <w:r>
        <w:t>Food residuals - are defined in statute (10 V.S.A. 6602(31)) as:</w:t>
      </w:r>
    </w:p>
    <w:p w14:paraId="3DF6B28A" w14:textId="77777777" w:rsidR="00A9664F" w:rsidRPr="00A42484" w:rsidRDefault="00A9664F" w:rsidP="00A9664F">
      <w:pPr>
        <w:ind w:left="720"/>
        <w:rPr>
          <w:i/>
          <w:iCs/>
        </w:rPr>
      </w:pPr>
      <w:r w:rsidRPr="00A42484">
        <w:rPr>
          <w:i/>
          <w:iCs/>
        </w:rPr>
        <w:t>“source separated and uncontaminated material that is derived from processing or discarding of</w:t>
      </w:r>
    </w:p>
    <w:p w14:paraId="3C2C2B27" w14:textId="77777777" w:rsidR="00A9664F" w:rsidRPr="00A42484" w:rsidRDefault="00A9664F" w:rsidP="00A9664F">
      <w:pPr>
        <w:ind w:left="720"/>
        <w:rPr>
          <w:i/>
          <w:iCs/>
        </w:rPr>
      </w:pPr>
      <w:r w:rsidRPr="00A42484">
        <w:rPr>
          <w:i/>
          <w:iCs/>
        </w:rPr>
        <w:t>food and that is recyclable, in a manner consistent with section 6605k of this title. Food residual may</w:t>
      </w:r>
    </w:p>
    <w:p w14:paraId="05805AE7" w14:textId="77777777" w:rsidR="00A9664F" w:rsidRPr="00A42484" w:rsidRDefault="00A9664F" w:rsidP="00A9664F">
      <w:pPr>
        <w:ind w:left="720"/>
        <w:rPr>
          <w:i/>
          <w:iCs/>
        </w:rPr>
      </w:pPr>
      <w:r w:rsidRPr="00A42484">
        <w:rPr>
          <w:i/>
          <w:iCs/>
        </w:rPr>
        <w:t xml:space="preserve">include </w:t>
      </w:r>
      <w:proofErr w:type="spellStart"/>
      <w:r w:rsidRPr="00A42484">
        <w:rPr>
          <w:i/>
          <w:iCs/>
        </w:rPr>
        <w:t>preconsumer</w:t>
      </w:r>
      <w:proofErr w:type="spellEnd"/>
      <w:r w:rsidRPr="00A42484">
        <w:rPr>
          <w:i/>
          <w:iCs/>
        </w:rPr>
        <w:t xml:space="preserve"> and postconsumer food scraps. "Food residual" does not mean meat and</w:t>
      </w:r>
    </w:p>
    <w:p w14:paraId="282BFA54" w14:textId="77777777" w:rsidR="00A9664F" w:rsidRDefault="00A9664F" w:rsidP="00A9664F">
      <w:pPr>
        <w:ind w:left="720"/>
      </w:pPr>
      <w:r w:rsidRPr="00A42484">
        <w:rPr>
          <w:i/>
          <w:iCs/>
        </w:rPr>
        <w:t>meat-related products when the food residuals are composted by a resident on site.”</w:t>
      </w:r>
    </w:p>
    <w:p w14:paraId="3A2F3B03" w14:textId="77777777" w:rsidR="00A9664F" w:rsidRDefault="00A9664F" w:rsidP="00A9664F"/>
    <w:p w14:paraId="40F7BB68" w14:textId="77777777" w:rsidR="00A9664F" w:rsidRDefault="00A9664F" w:rsidP="00A9664F">
      <w:r>
        <w:t>Source Separated – is defined in statute (10 V.S.A. 6602(32)) as:</w:t>
      </w:r>
    </w:p>
    <w:p w14:paraId="16BAEB82" w14:textId="3937B895" w:rsidR="00A9664F" w:rsidRPr="0088029A" w:rsidRDefault="00865B5E" w:rsidP="0088029A">
      <w:pPr>
        <w:ind w:left="720"/>
        <w:rPr>
          <w:i/>
          <w:iCs/>
        </w:rPr>
      </w:pPr>
      <w:r>
        <w:rPr>
          <w:i/>
          <w:iCs/>
        </w:rPr>
        <w:t>“</w:t>
      </w:r>
      <w:r w:rsidR="00A9664F" w:rsidRPr="00A42484">
        <w:rPr>
          <w:i/>
          <w:iCs/>
        </w:rPr>
        <w:t>the separation of compostable</w:t>
      </w:r>
      <w:r w:rsidR="0088029A">
        <w:rPr>
          <w:i/>
          <w:iCs/>
        </w:rPr>
        <w:t xml:space="preserve"> and recyclable</w:t>
      </w:r>
      <w:r w:rsidR="00A9664F" w:rsidRPr="00A42484">
        <w:rPr>
          <w:i/>
          <w:iCs/>
        </w:rPr>
        <w:t xml:space="preserve"> materials from </w:t>
      </w:r>
      <w:proofErr w:type="spellStart"/>
      <w:r w:rsidR="00A9664F" w:rsidRPr="00A42484">
        <w:rPr>
          <w:i/>
          <w:iCs/>
        </w:rPr>
        <w:t>noncompostable</w:t>
      </w:r>
      <w:proofErr w:type="spellEnd"/>
      <w:r w:rsidR="0088029A">
        <w:rPr>
          <w:i/>
          <w:iCs/>
        </w:rPr>
        <w:t xml:space="preserve">, nonrecyclable </w:t>
      </w:r>
      <w:r w:rsidR="00A9664F" w:rsidRPr="00A42484">
        <w:rPr>
          <w:i/>
          <w:iCs/>
        </w:rPr>
        <w:t>materials at the point of</w:t>
      </w:r>
      <w:r w:rsidR="0088029A">
        <w:rPr>
          <w:i/>
          <w:iCs/>
        </w:rPr>
        <w:t xml:space="preserve"> </w:t>
      </w:r>
      <w:r w:rsidR="00A9664F" w:rsidRPr="00A42484">
        <w:rPr>
          <w:i/>
          <w:iCs/>
        </w:rPr>
        <w:t>generation.”</w:t>
      </w:r>
    </w:p>
    <w:p w14:paraId="1B71951B" w14:textId="77777777" w:rsidR="00A9664F" w:rsidRDefault="00A9664F" w:rsidP="00A42484">
      <w:pPr>
        <w:jc w:val="both"/>
      </w:pPr>
    </w:p>
    <w:p w14:paraId="20BC0940" w14:textId="257AE6A9" w:rsidR="00A42484" w:rsidRDefault="00317C36" w:rsidP="0088029A">
      <w:pPr>
        <w:jc w:val="both"/>
      </w:pPr>
      <w:r>
        <w:t>After considering applicable statute, the intent of the Universal Recycling Law (Act 148 of 2012)</w:t>
      </w:r>
      <w:r w:rsidR="002258F4">
        <w:t xml:space="preserve">, the </w:t>
      </w:r>
      <w:hyperlink r:id="rId20" w:history="1">
        <w:r w:rsidR="002258F4" w:rsidRPr="007D6469">
          <w:rPr>
            <w:rStyle w:val="Hyperlink"/>
          </w:rPr>
          <w:t>recommendations made by the Act 170 Stakeholder Group</w:t>
        </w:r>
      </w:hyperlink>
      <w:r>
        <w:t xml:space="preserve"> and </w:t>
      </w:r>
      <w:r w:rsidR="00CC1F00">
        <w:t>e</w:t>
      </w:r>
      <w:r>
        <w:t xml:space="preserve">valuating the </w:t>
      </w:r>
      <w:r w:rsidR="003F147F">
        <w:t xml:space="preserve">environmental impacts of </w:t>
      </w:r>
      <w:r>
        <w:t>food residuals management strategies being employed across the state</w:t>
      </w:r>
      <w:r w:rsidR="003F147F">
        <w:t xml:space="preserve"> including the value of source separation</w:t>
      </w:r>
      <w:r w:rsidR="00CC1F00">
        <w:t>,</w:t>
      </w:r>
      <w:r>
        <w:t xml:space="preserve"> </w:t>
      </w:r>
      <w:r w:rsidRPr="00C23207">
        <w:rPr>
          <w:b/>
          <w:bCs/>
        </w:rPr>
        <w:t xml:space="preserve">it is the Agency’s policy that </w:t>
      </w:r>
      <w:r w:rsidR="00EB7159" w:rsidRPr="00C23207">
        <w:rPr>
          <w:b/>
          <w:bCs/>
        </w:rPr>
        <w:t xml:space="preserve">source separated </w:t>
      </w:r>
      <w:r w:rsidRPr="00C23207">
        <w:rPr>
          <w:b/>
          <w:bCs/>
        </w:rPr>
        <w:t xml:space="preserve">food residuals shall not be mixed with </w:t>
      </w:r>
      <w:r w:rsidR="00865B5E" w:rsidRPr="00C23207">
        <w:rPr>
          <w:b/>
          <w:bCs/>
        </w:rPr>
        <w:t xml:space="preserve">heavily </w:t>
      </w:r>
      <w:r w:rsidRPr="00C23207">
        <w:rPr>
          <w:b/>
          <w:bCs/>
        </w:rPr>
        <w:t xml:space="preserve">packaged </w:t>
      </w:r>
      <w:r w:rsidR="00EB7159" w:rsidRPr="00C23207">
        <w:rPr>
          <w:b/>
          <w:bCs/>
        </w:rPr>
        <w:t>food</w:t>
      </w:r>
      <w:r w:rsidRPr="00C23207">
        <w:rPr>
          <w:b/>
          <w:bCs/>
        </w:rPr>
        <w:t xml:space="preserve"> </w:t>
      </w:r>
      <w:r w:rsidR="00865B5E" w:rsidRPr="00C23207">
        <w:rPr>
          <w:b/>
          <w:bCs/>
        </w:rPr>
        <w:t xml:space="preserve">residuals </w:t>
      </w:r>
      <w:r w:rsidRPr="00C23207">
        <w:rPr>
          <w:b/>
          <w:bCs/>
        </w:rPr>
        <w:t>at the point of generation.</w:t>
      </w:r>
    </w:p>
    <w:p w14:paraId="75F639F2" w14:textId="77777777" w:rsidR="005E798F" w:rsidRDefault="005E798F" w:rsidP="00A42484"/>
    <w:p w14:paraId="0C0336B7" w14:textId="77777777" w:rsidR="00A42484" w:rsidRDefault="00A42484" w:rsidP="00A42484">
      <w:pPr>
        <w:jc w:val="both"/>
      </w:pPr>
      <w:r>
        <w:t>How this policy will apply to various stakeholders is provided below.</w:t>
      </w:r>
    </w:p>
    <w:p w14:paraId="673F6DC6" w14:textId="487C8F49" w:rsidR="00A42484" w:rsidRDefault="00A42484" w:rsidP="00A42484"/>
    <w:p w14:paraId="6D91CBAB" w14:textId="77777777" w:rsidR="00175618" w:rsidRDefault="00175618" w:rsidP="00A42484"/>
    <w:p w14:paraId="7256C54C" w14:textId="60CA80C8" w:rsidR="00A42484" w:rsidRPr="00A42484" w:rsidRDefault="00A42484" w:rsidP="00A42484">
      <w:pPr>
        <w:rPr>
          <w:b/>
          <w:bCs/>
          <w:i/>
          <w:iCs/>
        </w:rPr>
      </w:pPr>
      <w:r w:rsidRPr="00A42484">
        <w:rPr>
          <w:b/>
          <w:bCs/>
          <w:i/>
          <w:iCs/>
        </w:rPr>
        <w:t>Applicability to Generators:</w:t>
      </w:r>
    </w:p>
    <w:p w14:paraId="3B6BD83C" w14:textId="77777777" w:rsidR="00A42484" w:rsidRDefault="00A42484" w:rsidP="00A42484">
      <w:pPr>
        <w:jc w:val="both"/>
      </w:pPr>
    </w:p>
    <w:p w14:paraId="2AD00EB7" w14:textId="5BB03B23" w:rsidR="00771413" w:rsidRDefault="00A9664F" w:rsidP="00A42484">
      <w:pPr>
        <w:jc w:val="both"/>
      </w:pPr>
      <w:r>
        <w:t>With a few exceptions, t</w:t>
      </w:r>
      <w:r w:rsidR="00537679">
        <w:t>he generator is responsible for source separating all non-compostable materials from food residual</w:t>
      </w:r>
      <w:r w:rsidR="007D6469">
        <w:t>s</w:t>
      </w:r>
      <w:r w:rsidR="00537679">
        <w:t xml:space="preserve"> at the point of generation and arranging for the transfer of organic materials to a facility that manages them consistently with the hierarchy (10 V.S.A. 6605k).</w:t>
      </w:r>
      <w:r w:rsidR="007D6469">
        <w:t xml:space="preserve"> T</w:t>
      </w:r>
      <w:r w:rsidR="00A42484">
        <w:t xml:space="preserve">he Agency recognizes that </w:t>
      </w:r>
      <w:r w:rsidR="00296705">
        <w:t>managing the packaged food portion of the waste stream can be challenging for</w:t>
      </w:r>
      <w:r w:rsidR="00A42484">
        <w:t xml:space="preserve"> generator</w:t>
      </w:r>
      <w:r w:rsidR="00296705">
        <w:t xml:space="preserve">s </w:t>
      </w:r>
      <w:r w:rsidR="00771413">
        <w:t>and has developed the following policy to recover food residuals.</w:t>
      </w:r>
      <w:r w:rsidR="00A42484">
        <w:t xml:space="preserve"> </w:t>
      </w:r>
    </w:p>
    <w:p w14:paraId="1CF7C5A7" w14:textId="77777777" w:rsidR="00771413" w:rsidRDefault="00771413" w:rsidP="00A42484">
      <w:pPr>
        <w:jc w:val="both"/>
      </w:pPr>
    </w:p>
    <w:p w14:paraId="3A267C0B" w14:textId="2FE3B5AD" w:rsidR="00771413" w:rsidRDefault="00ED0572" w:rsidP="00A42484">
      <w:pPr>
        <w:jc w:val="both"/>
      </w:pPr>
      <w:r>
        <w:t>Generators</w:t>
      </w:r>
      <w:r w:rsidR="00771413">
        <w:t>:</w:t>
      </w:r>
    </w:p>
    <w:p w14:paraId="7342F426" w14:textId="166C3F7C" w:rsidR="00771413" w:rsidRDefault="00771413" w:rsidP="00771413">
      <w:pPr>
        <w:pStyle w:val="ListParagraph"/>
        <w:numPr>
          <w:ilvl w:val="0"/>
          <w:numId w:val="13"/>
        </w:numPr>
        <w:jc w:val="both"/>
      </w:pPr>
      <w:r>
        <w:t xml:space="preserve">Shall source separate food residuals </w:t>
      </w:r>
      <w:r w:rsidR="004E71DB">
        <w:t>from non-compostable materials</w:t>
      </w:r>
      <w:r>
        <w:t xml:space="preserve"> at the point of generation</w:t>
      </w:r>
      <w:r w:rsidR="00A9664F">
        <w:t xml:space="preserve">, </w:t>
      </w:r>
      <w:r w:rsidR="00767D88">
        <w:t xml:space="preserve">unless those foods are still edible by people and are being separated for </w:t>
      </w:r>
      <w:r w:rsidR="00544E5E">
        <w:t xml:space="preserve">collection or delivery to </w:t>
      </w:r>
      <w:r w:rsidR="00767D88">
        <w:t xml:space="preserve">food </w:t>
      </w:r>
      <w:r w:rsidR="00544E5E">
        <w:t xml:space="preserve">donation </w:t>
      </w:r>
      <w:r w:rsidR="00767D88">
        <w:t>and hunger relief organizations</w:t>
      </w:r>
      <w:r w:rsidR="00A9664F">
        <w:t xml:space="preserve"> </w:t>
      </w:r>
      <w:r w:rsidR="00A53699">
        <w:t>and,</w:t>
      </w:r>
    </w:p>
    <w:p w14:paraId="648F2EB0" w14:textId="3E5EB9BB" w:rsidR="004E71DB" w:rsidRDefault="004E71DB" w:rsidP="00771413">
      <w:pPr>
        <w:pStyle w:val="ListParagraph"/>
        <w:numPr>
          <w:ilvl w:val="0"/>
          <w:numId w:val="13"/>
        </w:numPr>
        <w:jc w:val="both"/>
      </w:pPr>
      <w:r>
        <w:t>Shall separate lightly packaged food from its packaging at the point of generation</w:t>
      </w:r>
      <w:r w:rsidR="00982DDE">
        <w:t xml:space="preserve"> and,</w:t>
      </w:r>
    </w:p>
    <w:p w14:paraId="42AEAD32" w14:textId="587AA9C7" w:rsidR="00771413" w:rsidRDefault="00771413" w:rsidP="00771413">
      <w:pPr>
        <w:pStyle w:val="ListParagraph"/>
        <w:numPr>
          <w:ilvl w:val="1"/>
          <w:numId w:val="13"/>
        </w:numPr>
        <w:jc w:val="both"/>
      </w:pPr>
      <w:r>
        <w:t xml:space="preserve">Lightly packaged food is categorized as food that is easily separated from the enclosing packaging. Examples of lightly packaged food include: </w:t>
      </w:r>
    </w:p>
    <w:p w14:paraId="141A3430" w14:textId="00EF8BF9" w:rsidR="00771413" w:rsidRDefault="00771413" w:rsidP="00771413">
      <w:pPr>
        <w:pStyle w:val="ListParagraph"/>
        <w:numPr>
          <w:ilvl w:val="2"/>
          <w:numId w:val="13"/>
        </w:numPr>
        <w:jc w:val="both"/>
      </w:pPr>
      <w:r>
        <w:t>prepared foods in clamshells, plastic wrap, rotisserie bags, or snap together base</w:t>
      </w:r>
      <w:r w:rsidR="00F24BE9">
        <w:t>s</w:t>
      </w:r>
      <w:r>
        <w:t xml:space="preserve"> and cover</w:t>
      </w:r>
      <w:r w:rsidR="00F24BE9">
        <w:t>s</w:t>
      </w:r>
      <w:r>
        <w:t>.</w:t>
      </w:r>
    </w:p>
    <w:p w14:paraId="63890D8E" w14:textId="1A06BF03" w:rsidR="00771413" w:rsidRDefault="004E71DB" w:rsidP="00771413">
      <w:pPr>
        <w:pStyle w:val="ListParagraph"/>
        <w:numPr>
          <w:ilvl w:val="2"/>
          <w:numId w:val="13"/>
        </w:numPr>
        <w:jc w:val="both"/>
      </w:pPr>
      <w:r>
        <w:t xml:space="preserve">produce </w:t>
      </w:r>
      <w:r w:rsidR="009C24A9">
        <w:t xml:space="preserve">or baked goods </w:t>
      </w:r>
      <w:r>
        <w:t xml:space="preserve">in bags, containers, and </w:t>
      </w:r>
      <w:proofErr w:type="gramStart"/>
      <w:r>
        <w:t>clamshells</w:t>
      </w:r>
      <w:proofErr w:type="gramEnd"/>
    </w:p>
    <w:p w14:paraId="2C90530E" w14:textId="7DF674B0" w:rsidR="004E71DB" w:rsidRDefault="00301D95" w:rsidP="00771413">
      <w:pPr>
        <w:pStyle w:val="ListParagraph"/>
        <w:numPr>
          <w:ilvl w:val="2"/>
          <w:numId w:val="13"/>
        </w:numPr>
        <w:jc w:val="both"/>
      </w:pPr>
      <w:r>
        <w:t>m</w:t>
      </w:r>
      <w:r w:rsidR="004E71DB">
        <w:t xml:space="preserve">eats in plastic wrap </w:t>
      </w:r>
      <w:r>
        <w:t>and</w:t>
      </w:r>
      <w:r w:rsidR="004E71DB">
        <w:t xml:space="preserve"> Styrofoam, </w:t>
      </w:r>
    </w:p>
    <w:p w14:paraId="12FFC2FC" w14:textId="3EF9D943" w:rsidR="004E71DB" w:rsidRDefault="00301D95" w:rsidP="00771413">
      <w:pPr>
        <w:pStyle w:val="ListParagraph"/>
        <w:numPr>
          <w:ilvl w:val="2"/>
          <w:numId w:val="13"/>
        </w:numPr>
        <w:jc w:val="both"/>
      </w:pPr>
      <w:r>
        <w:t>b</w:t>
      </w:r>
      <w:r w:rsidR="004E71DB">
        <w:t xml:space="preserve">ulk containers of food </w:t>
      </w:r>
      <w:proofErr w:type="gramStart"/>
      <w:r w:rsidR="004E71DB">
        <w:t>i.e.</w:t>
      </w:r>
      <w:proofErr w:type="gramEnd"/>
      <w:r w:rsidR="004E71DB">
        <w:t xml:space="preserve"> </w:t>
      </w:r>
      <w:r w:rsidR="00537679">
        <w:t>5-gallon bucket</w:t>
      </w:r>
      <w:r w:rsidR="009C24A9">
        <w:t>s of pickles</w:t>
      </w:r>
      <w:r w:rsidR="00A53699">
        <w:t xml:space="preserve"> </w:t>
      </w:r>
    </w:p>
    <w:p w14:paraId="021D14A2" w14:textId="607D13DA" w:rsidR="00ED0572" w:rsidRDefault="00ED0572" w:rsidP="00ED0572">
      <w:pPr>
        <w:pStyle w:val="ListParagraph"/>
        <w:numPr>
          <w:ilvl w:val="0"/>
          <w:numId w:val="13"/>
        </w:numPr>
      </w:pPr>
      <w:r>
        <w:t>Shall manage</w:t>
      </w:r>
      <w:r w:rsidRPr="00ED0572">
        <w:t xml:space="preserve"> heavily packaged food </w:t>
      </w:r>
      <w:r w:rsidR="00806EE1">
        <w:t xml:space="preserve">in accordance with </w:t>
      </w:r>
      <w:r>
        <w:t>the following:</w:t>
      </w:r>
    </w:p>
    <w:p w14:paraId="30A12F07" w14:textId="357ADA43" w:rsidR="00806EE1" w:rsidRDefault="00806EE1" w:rsidP="00806EE1">
      <w:pPr>
        <w:pStyle w:val="ListParagraph"/>
        <w:numPr>
          <w:ilvl w:val="1"/>
          <w:numId w:val="13"/>
        </w:numPr>
        <w:jc w:val="both"/>
      </w:pPr>
      <w:r>
        <w:t xml:space="preserve">Heavily packaged food is categorized as food that is difficult to separate from the enclosing packaging but can be separated with </w:t>
      </w:r>
      <w:proofErr w:type="spellStart"/>
      <w:r>
        <w:t>depackaging</w:t>
      </w:r>
      <w:proofErr w:type="spellEnd"/>
      <w:r>
        <w:t xml:space="preserve"> technology. Examples of heavily packaged food include:</w:t>
      </w:r>
    </w:p>
    <w:p w14:paraId="3295DD6F" w14:textId="49446FB4" w:rsidR="00806EE1" w:rsidRDefault="00806EE1" w:rsidP="00806EE1">
      <w:pPr>
        <w:pStyle w:val="ListParagraph"/>
        <w:numPr>
          <w:ilvl w:val="2"/>
          <w:numId w:val="13"/>
        </w:numPr>
        <w:jc w:val="both"/>
      </w:pPr>
      <w:r>
        <w:t xml:space="preserve">Foods with multiple layers of packaging. </w:t>
      </w:r>
      <w:r w:rsidR="00454B70">
        <w:t>(</w:t>
      </w:r>
      <w:r>
        <w:t>i.e. frozen heat-and-serve meals, meal kits, bulk snack packs with individually wrapped or packaged contents</w:t>
      </w:r>
      <w:r w:rsidR="00454B70">
        <w:t>)</w:t>
      </w:r>
      <w:r>
        <w:t xml:space="preserve">. </w:t>
      </w:r>
    </w:p>
    <w:p w14:paraId="3A5CC683" w14:textId="6039E467" w:rsidR="00806EE1" w:rsidRDefault="00454B70" w:rsidP="00806EE1">
      <w:pPr>
        <w:pStyle w:val="ListParagraph"/>
        <w:numPr>
          <w:ilvl w:val="2"/>
          <w:numId w:val="13"/>
        </w:numPr>
        <w:jc w:val="both"/>
      </w:pPr>
      <w:r>
        <w:t>Foods in packaging that is difficult to open (i.e. glass jars, cans, etc.)</w:t>
      </w:r>
      <w:r w:rsidR="00806EE1">
        <w:t xml:space="preserve">   </w:t>
      </w:r>
    </w:p>
    <w:p w14:paraId="64D9274E" w14:textId="08BC2464" w:rsidR="008D2427" w:rsidRDefault="008D2427" w:rsidP="00806EE1">
      <w:pPr>
        <w:pStyle w:val="ListParagraph"/>
        <w:numPr>
          <w:ilvl w:val="2"/>
          <w:numId w:val="13"/>
        </w:numPr>
        <w:jc w:val="both"/>
      </w:pPr>
      <w:r>
        <w:t>Packaged food from a manufacturer that is palletized or otherwise packed for shipping or distribution.</w:t>
      </w:r>
    </w:p>
    <w:p w14:paraId="36FD9FC4" w14:textId="2AC05A27" w:rsidR="00806EE1" w:rsidRDefault="00301D95" w:rsidP="00806EE1">
      <w:pPr>
        <w:pStyle w:val="ListParagraph"/>
        <w:numPr>
          <w:ilvl w:val="1"/>
          <w:numId w:val="13"/>
        </w:numPr>
      </w:pPr>
      <w:r>
        <w:t xml:space="preserve">Large </w:t>
      </w:r>
      <w:r w:rsidR="00996F4F">
        <w:t>food g</w:t>
      </w:r>
      <w:r w:rsidR="00806EE1" w:rsidRPr="00806EE1">
        <w:t>enerators</w:t>
      </w:r>
      <w:r w:rsidR="00806EE1">
        <w:t xml:space="preserve"> </w:t>
      </w:r>
      <w:r>
        <w:t xml:space="preserve">(generally greater than 1-ton of total food residuals per </w:t>
      </w:r>
      <w:r w:rsidR="002725E6">
        <w:t>week)</w:t>
      </w:r>
      <w:r>
        <w:t xml:space="preserve"> such as food and beverage manufacturers, grocers, distributors</w:t>
      </w:r>
      <w:r w:rsidR="003F147F">
        <w:t>,</w:t>
      </w:r>
      <w:r>
        <w:t xml:space="preserve"> and wholesalers, </w:t>
      </w:r>
      <w:r w:rsidR="00806EE1">
        <w:t xml:space="preserve">regularly producing </w:t>
      </w:r>
      <w:r w:rsidR="00A53699">
        <w:t>large</w:t>
      </w:r>
      <w:r w:rsidR="00806EE1">
        <w:t xml:space="preserve"> quantities</w:t>
      </w:r>
      <w:r w:rsidR="00AD53DF">
        <w:t xml:space="preserve"> </w:t>
      </w:r>
      <w:r w:rsidR="00806EE1">
        <w:t>of heavily packaged food products</w:t>
      </w:r>
      <w:r w:rsidR="00A53699">
        <w:t xml:space="preserve"> </w:t>
      </w:r>
      <w:r w:rsidR="00806EE1">
        <w:t>shall:</w:t>
      </w:r>
    </w:p>
    <w:p w14:paraId="4B711762" w14:textId="3D3ECC99" w:rsidR="00806EE1" w:rsidRDefault="00806EE1" w:rsidP="00A53699">
      <w:pPr>
        <w:pStyle w:val="ListParagraph"/>
        <w:numPr>
          <w:ilvl w:val="2"/>
          <w:numId w:val="13"/>
        </w:numPr>
      </w:pPr>
      <w:r>
        <w:t>Separate heavily packaged food from its packaging at the point of generation, or,</w:t>
      </w:r>
    </w:p>
    <w:p w14:paraId="4C9ADC20" w14:textId="6A208587" w:rsidR="00806EE1" w:rsidRDefault="00AD53DF" w:rsidP="00A53699">
      <w:pPr>
        <w:pStyle w:val="ListParagraph"/>
        <w:numPr>
          <w:ilvl w:val="2"/>
          <w:numId w:val="13"/>
        </w:numPr>
      </w:pPr>
      <w:r>
        <w:t>O</w:t>
      </w:r>
      <w:r w:rsidR="00806EE1">
        <w:t xml:space="preserve">utsource </w:t>
      </w:r>
      <w:r>
        <w:t xml:space="preserve">source separation </w:t>
      </w:r>
      <w:r w:rsidR="00806EE1">
        <w:t xml:space="preserve">to a </w:t>
      </w:r>
      <w:proofErr w:type="spellStart"/>
      <w:r w:rsidR="00CE613F">
        <w:t>depackager</w:t>
      </w:r>
      <w:proofErr w:type="spellEnd"/>
      <w:r w:rsidR="00CE613F">
        <w:t xml:space="preserve"> (or other second party) for </w:t>
      </w:r>
      <w:r w:rsidR="00806EE1">
        <w:t>the separation of heavily packaged food from its enclosing packaging or</w:t>
      </w:r>
      <w:r w:rsidR="00A53699">
        <w:t>,</w:t>
      </w:r>
    </w:p>
    <w:p w14:paraId="32C97E03" w14:textId="77777777" w:rsidR="00A53699" w:rsidRDefault="00A53699" w:rsidP="00A53699">
      <w:pPr>
        <w:pStyle w:val="ListParagraph"/>
        <w:numPr>
          <w:ilvl w:val="2"/>
          <w:numId w:val="13"/>
        </w:numPr>
      </w:pPr>
      <w:r>
        <w:t>R</w:t>
      </w:r>
      <w:r w:rsidR="00806EE1">
        <w:t>equest approval from the Agency to dispose of heavily packaged food in the trash provided there:</w:t>
      </w:r>
    </w:p>
    <w:p w14:paraId="2AE06CBC" w14:textId="6E95C5E2" w:rsidR="00806EE1" w:rsidRDefault="00806EE1" w:rsidP="00A53699">
      <w:pPr>
        <w:pStyle w:val="ListParagraph"/>
        <w:numPr>
          <w:ilvl w:val="3"/>
          <w:numId w:val="13"/>
        </w:numPr>
      </w:pPr>
      <w:r>
        <w:t xml:space="preserve">is an </w:t>
      </w:r>
      <w:r w:rsidRPr="00771413">
        <w:t xml:space="preserve">established program to separate food residuals </w:t>
      </w:r>
      <w:r>
        <w:t xml:space="preserve">and lightly packaged food </w:t>
      </w:r>
      <w:r w:rsidRPr="00771413">
        <w:t>and the program includes a component for educatin</w:t>
      </w:r>
      <w:r>
        <w:t>g</w:t>
      </w:r>
      <w:r w:rsidRPr="00771413">
        <w:t xml:space="preserve"> </w:t>
      </w:r>
      <w:r>
        <w:t>staff of the source</w:t>
      </w:r>
      <w:r w:rsidRPr="00771413">
        <w:t xml:space="preserve"> separat</w:t>
      </w:r>
      <w:r>
        <w:t>ion</w:t>
      </w:r>
      <w:r w:rsidRPr="00771413">
        <w:t xml:space="preserve"> </w:t>
      </w:r>
      <w:r>
        <w:t>protocols and</w:t>
      </w:r>
      <w:r w:rsidR="00A53699">
        <w:t>,</w:t>
      </w:r>
    </w:p>
    <w:p w14:paraId="7046F8CD" w14:textId="5886E26D" w:rsidR="00A53699" w:rsidRDefault="00806EE1" w:rsidP="00803A81">
      <w:pPr>
        <w:pStyle w:val="ListParagraph"/>
        <w:numPr>
          <w:ilvl w:val="3"/>
          <w:numId w:val="13"/>
        </w:numPr>
      </w:pPr>
      <w:r>
        <w:t xml:space="preserve">there is no second-party willing and able to contract with the generator to process the heavily packaged food </w:t>
      </w:r>
      <w:r w:rsidR="00803A81">
        <w:t>(</w:t>
      </w:r>
      <w:proofErr w:type="gramStart"/>
      <w:r w:rsidR="00803A81">
        <w:t>e</w:t>
      </w:r>
      <w:r w:rsidR="00A53699">
        <w:t>.g.</w:t>
      </w:r>
      <w:proofErr w:type="gramEnd"/>
      <w:r w:rsidR="00A53699">
        <w:t xml:space="preserve"> packaging and/or contents are not compatible with the processing facility’s equipment or certification</w:t>
      </w:r>
      <w:r w:rsidR="00803A81">
        <w:t>)</w:t>
      </w:r>
      <w:r w:rsidR="00A53699">
        <w:t xml:space="preserve">. </w:t>
      </w:r>
    </w:p>
    <w:p w14:paraId="4BD87335" w14:textId="070CC898" w:rsidR="003A5FAE" w:rsidRPr="000B7ADF" w:rsidRDefault="00806EE1" w:rsidP="00FF75DE">
      <w:pPr>
        <w:pStyle w:val="ListParagraph"/>
        <w:numPr>
          <w:ilvl w:val="1"/>
          <w:numId w:val="13"/>
        </w:numPr>
      </w:pPr>
      <w:r w:rsidRPr="008D2427">
        <w:t>All</w:t>
      </w:r>
      <w:r w:rsidR="00ED0572" w:rsidRPr="008D2427">
        <w:t xml:space="preserve"> </w:t>
      </w:r>
      <w:r w:rsidR="00A53699" w:rsidRPr="008D2427">
        <w:t xml:space="preserve">other </w:t>
      </w:r>
      <w:r w:rsidR="00CE613F">
        <w:t xml:space="preserve">commercial </w:t>
      </w:r>
      <w:r w:rsidR="00C23207">
        <w:t xml:space="preserve">and institutional </w:t>
      </w:r>
      <w:r w:rsidR="00A53699" w:rsidRPr="008D2427">
        <w:t>g</w:t>
      </w:r>
      <w:r w:rsidR="00ED0572" w:rsidRPr="008D2427">
        <w:t>enerators</w:t>
      </w:r>
      <w:r w:rsidR="008D2427" w:rsidRPr="008D2427">
        <w:t xml:space="preserve"> </w:t>
      </w:r>
      <w:r w:rsidR="00CE613F">
        <w:t>(</w:t>
      </w:r>
      <w:r w:rsidR="001D010B">
        <w:t xml:space="preserve">producing </w:t>
      </w:r>
      <w:r w:rsidR="00CE613F">
        <w:t>less than 1</w:t>
      </w:r>
      <w:r w:rsidR="001D010B">
        <w:t>-</w:t>
      </w:r>
      <w:r w:rsidR="00CE613F">
        <w:t xml:space="preserve">ton per week of </w:t>
      </w:r>
      <w:r w:rsidR="001D010B">
        <w:t>food residuals</w:t>
      </w:r>
      <w:r w:rsidR="00CE613F">
        <w:t xml:space="preserve">) </w:t>
      </w:r>
      <w:r w:rsidR="001D010B">
        <w:t>who produce</w:t>
      </w:r>
      <w:r w:rsidR="008D2427" w:rsidRPr="008D2427">
        <w:t xml:space="preserve"> heavily packaged food products</w:t>
      </w:r>
      <w:r w:rsidR="00ED0572">
        <w:t xml:space="preserve"> m</w:t>
      </w:r>
      <w:r w:rsidR="00771413">
        <w:t>ay</w:t>
      </w:r>
      <w:r w:rsidR="00ED0572">
        <w:t xml:space="preserve"> </w:t>
      </w:r>
      <w:r w:rsidR="00771413">
        <w:t xml:space="preserve">dispose of heavily packaged food in the trash provided </w:t>
      </w:r>
      <w:r w:rsidR="001D010B">
        <w:t xml:space="preserve">that the generator has </w:t>
      </w:r>
      <w:r w:rsidR="00771413">
        <w:t xml:space="preserve">an </w:t>
      </w:r>
      <w:r w:rsidR="00771413" w:rsidRPr="00771413">
        <w:t>established program to</w:t>
      </w:r>
      <w:r w:rsidR="008D2427">
        <w:t xml:space="preserve"> source</w:t>
      </w:r>
      <w:r w:rsidR="00771413" w:rsidRPr="00771413">
        <w:t xml:space="preserve"> separate food residuals </w:t>
      </w:r>
      <w:r w:rsidR="00537679">
        <w:t xml:space="preserve">and </w:t>
      </w:r>
      <w:r w:rsidR="004C0BDF">
        <w:t xml:space="preserve">remove </w:t>
      </w:r>
      <w:r w:rsidR="00537679">
        <w:t>lightly packaged food</w:t>
      </w:r>
      <w:r w:rsidR="004C0BDF">
        <w:t xml:space="preserve"> from </w:t>
      </w:r>
      <w:proofErr w:type="spellStart"/>
      <w:proofErr w:type="gramStart"/>
      <w:r w:rsidR="004C0BDF">
        <w:t>it’s</w:t>
      </w:r>
      <w:proofErr w:type="spellEnd"/>
      <w:proofErr w:type="gramEnd"/>
      <w:r w:rsidR="004C0BDF">
        <w:t xml:space="preserve"> packaging</w:t>
      </w:r>
      <w:r w:rsidR="00537679">
        <w:t xml:space="preserve"> </w:t>
      </w:r>
      <w:r w:rsidR="00771413" w:rsidRPr="00771413">
        <w:t>and the program includes a component for educatin</w:t>
      </w:r>
      <w:r w:rsidR="00537679">
        <w:t>g</w:t>
      </w:r>
      <w:r w:rsidR="00771413" w:rsidRPr="00771413">
        <w:t xml:space="preserve"> </w:t>
      </w:r>
      <w:r w:rsidR="00454B70">
        <w:t xml:space="preserve">employees </w:t>
      </w:r>
      <w:r w:rsidR="008D4FEE">
        <w:t xml:space="preserve">managing the </w:t>
      </w:r>
      <w:r w:rsidR="004C0BDF">
        <w:t xml:space="preserve">generator’s </w:t>
      </w:r>
      <w:r w:rsidR="008D4FEE">
        <w:t>wastes</w:t>
      </w:r>
      <w:r w:rsidR="00771413">
        <w:t xml:space="preserve"> </w:t>
      </w:r>
      <w:r w:rsidR="004C0BDF">
        <w:t>and</w:t>
      </w:r>
      <w:r w:rsidR="00537679">
        <w:t xml:space="preserve"> source</w:t>
      </w:r>
      <w:r w:rsidR="00771413" w:rsidRPr="00771413">
        <w:t xml:space="preserve"> separat</w:t>
      </w:r>
      <w:r w:rsidR="00537679">
        <w:t>ion</w:t>
      </w:r>
      <w:r w:rsidR="00771413" w:rsidRPr="00771413">
        <w:t xml:space="preserve"> </w:t>
      </w:r>
      <w:r w:rsidR="00537679">
        <w:t>protocols</w:t>
      </w:r>
      <w:r w:rsidR="00771413">
        <w:t>.</w:t>
      </w:r>
      <w:r w:rsidR="004E71DB">
        <w:t xml:space="preserve"> </w:t>
      </w:r>
    </w:p>
    <w:p w14:paraId="570961E7" w14:textId="259CA595" w:rsidR="00F15062" w:rsidRDefault="00F15062" w:rsidP="00F15062">
      <w:pPr>
        <w:pStyle w:val="ListParagraph"/>
        <w:numPr>
          <w:ilvl w:val="0"/>
          <w:numId w:val="13"/>
        </w:numPr>
        <w:jc w:val="both"/>
      </w:pPr>
      <w:r>
        <w:lastRenderedPageBreak/>
        <w:t xml:space="preserve">Shall keep source separated food residuals separate from </w:t>
      </w:r>
      <w:r w:rsidR="004C0BDF">
        <w:t xml:space="preserve">heavily </w:t>
      </w:r>
      <w:r>
        <w:t>packaged food</w:t>
      </w:r>
      <w:r w:rsidR="004C0BDF">
        <w:t xml:space="preserve"> residuals</w:t>
      </w:r>
      <w:r>
        <w:t xml:space="preserve"> and arrange hauling that maintains the separation of these two material categories.  </w:t>
      </w:r>
    </w:p>
    <w:p w14:paraId="35224251" w14:textId="52992B82" w:rsidR="00537679" w:rsidRPr="00996F4F" w:rsidRDefault="00996F4F" w:rsidP="00B71FCE">
      <w:pPr>
        <w:pStyle w:val="ListParagraph"/>
        <w:numPr>
          <w:ilvl w:val="0"/>
          <w:numId w:val="13"/>
        </w:numPr>
        <w:jc w:val="both"/>
      </w:pPr>
      <w:r>
        <w:t>Are</w:t>
      </w:r>
      <w:r w:rsidR="00F15062">
        <w:t xml:space="preserve"> not required to source separate non-saleable</w:t>
      </w:r>
      <w:r>
        <w:t xml:space="preserve"> </w:t>
      </w:r>
      <w:r w:rsidR="00F15062">
        <w:t>food</w:t>
      </w:r>
      <w:r w:rsidR="00167D36">
        <w:t xml:space="preserve"> residuals (packaged or unpackaged)</w:t>
      </w:r>
      <w:r w:rsidR="00F15062">
        <w:t xml:space="preserve"> </w:t>
      </w:r>
      <w:r w:rsidR="00982DDE">
        <w:t xml:space="preserve">that contain physical, </w:t>
      </w:r>
      <w:proofErr w:type="gramStart"/>
      <w:r w:rsidR="00982DDE">
        <w:t>chemical</w:t>
      </w:r>
      <w:proofErr w:type="gramEnd"/>
      <w:r w:rsidR="00982DDE">
        <w:t xml:space="preserve"> or biological contaminants or that result from </w:t>
      </w:r>
      <w:r w:rsidR="00AD1A29">
        <w:t xml:space="preserve">one-time </w:t>
      </w:r>
      <w:r w:rsidR="00F15062">
        <w:t>emergency events such as power outages or refrigeration equipment failure</w:t>
      </w:r>
      <w:r>
        <w:t>,</w:t>
      </w:r>
      <w:r w:rsidR="00F15062" w:rsidRPr="00F15062">
        <w:t xml:space="preserve"> </w:t>
      </w:r>
      <w:r w:rsidR="00F15062">
        <w:t>those materials may be disposed.</w:t>
      </w:r>
    </w:p>
    <w:p w14:paraId="6DCECA81" w14:textId="77777777" w:rsidR="00537679" w:rsidRDefault="00537679" w:rsidP="00A42484">
      <w:pPr>
        <w:jc w:val="both"/>
      </w:pPr>
    </w:p>
    <w:p w14:paraId="7BF44F30" w14:textId="44896B0E" w:rsidR="00A42484" w:rsidRDefault="00A42484" w:rsidP="00A42484">
      <w:pPr>
        <w:jc w:val="both"/>
      </w:pPr>
      <w:r>
        <w:t xml:space="preserve">In summary, every generator of food residuals shall have a source separated </w:t>
      </w:r>
      <w:r w:rsidR="003A0655">
        <w:t>food residual</w:t>
      </w:r>
      <w:r>
        <w:t xml:space="preserve"> material stream, and</w:t>
      </w:r>
      <w:r w:rsidR="003A0655">
        <w:t xml:space="preserve"> some</w:t>
      </w:r>
      <w:r>
        <w:t xml:space="preserve"> </w:t>
      </w:r>
      <w:r w:rsidR="00AB055A">
        <w:t>large</w:t>
      </w:r>
      <w:r>
        <w:t xml:space="preserve"> generators may elect to have a source separated </w:t>
      </w:r>
      <w:r w:rsidR="00AB055A">
        <w:t>food residual</w:t>
      </w:r>
      <w:r>
        <w:t xml:space="preserve"> stream AND a distinct </w:t>
      </w:r>
      <w:r w:rsidR="00896152">
        <w:t xml:space="preserve">heavily </w:t>
      </w:r>
      <w:r>
        <w:t xml:space="preserve">packaged </w:t>
      </w:r>
      <w:r w:rsidR="00AB055A">
        <w:t>food</w:t>
      </w:r>
      <w:r>
        <w:t xml:space="preserve"> </w:t>
      </w:r>
      <w:r w:rsidR="003A0655">
        <w:t xml:space="preserve">residual </w:t>
      </w:r>
      <w:r>
        <w:t>stream. The two streams shall be kept separate and shall not be co-mingled.</w:t>
      </w:r>
    </w:p>
    <w:p w14:paraId="282BA81C" w14:textId="77777777" w:rsidR="00F15062" w:rsidRDefault="00F15062" w:rsidP="00A42484">
      <w:pPr>
        <w:jc w:val="both"/>
      </w:pPr>
    </w:p>
    <w:p w14:paraId="21099A28" w14:textId="468EC681" w:rsidR="00F15062" w:rsidRDefault="00F15062" w:rsidP="00F15062">
      <w:pPr>
        <w:jc w:val="both"/>
      </w:pPr>
      <w:r>
        <w:t>Generators are encouraged to contact the Agency</w:t>
      </w:r>
      <w:r w:rsidR="00065A93">
        <w:t>, DEC Solid Waste Management Program 802-828-1138,</w:t>
      </w:r>
      <w:r>
        <w:t xml:space="preserve"> with questions on food residual and/or packaged food management. For additional information</w:t>
      </w:r>
      <w:r w:rsidR="003A0655">
        <w:t xml:space="preserve"> on determining what is a food residual</w:t>
      </w:r>
      <w:r>
        <w:t xml:space="preserve">, </w:t>
      </w:r>
      <w:r w:rsidR="00982DDE">
        <w:t>or source separation requirements, please refer to these</w:t>
      </w:r>
      <w:r>
        <w:t xml:space="preserve"> </w:t>
      </w:r>
      <w:r w:rsidR="00982DDE" w:rsidRPr="00982DDE">
        <w:t>guidance document</w:t>
      </w:r>
      <w:r w:rsidR="00982DDE">
        <w:t>s</w:t>
      </w:r>
      <w:r>
        <w:t xml:space="preserve"> prepared by the Agency </w:t>
      </w:r>
      <w:proofErr w:type="gramStart"/>
      <w:r>
        <w:t>on the subject of food</w:t>
      </w:r>
      <w:proofErr w:type="gramEnd"/>
      <w:r>
        <w:t xml:space="preserve"> residual and packaged food management. </w:t>
      </w:r>
      <w:r w:rsidR="006A2A9C">
        <w:t>[</w:t>
      </w:r>
      <w:r w:rsidRPr="009168E0">
        <w:rPr>
          <w:highlight w:val="yellow"/>
        </w:rPr>
        <w:t>LINK</w:t>
      </w:r>
      <w:r w:rsidR="006A2A9C">
        <w:t xml:space="preserve"> TO FUTURE GUIDANCE]</w:t>
      </w:r>
      <w:r>
        <w:t>.</w:t>
      </w:r>
    </w:p>
    <w:p w14:paraId="509E3AB9" w14:textId="67D9216E" w:rsidR="00A42484" w:rsidRDefault="00A42484" w:rsidP="00A42484"/>
    <w:p w14:paraId="0FE46828" w14:textId="77777777" w:rsidR="00175618" w:rsidRDefault="00175618" w:rsidP="00A42484"/>
    <w:p w14:paraId="668EF127" w14:textId="205776BA" w:rsidR="00A42484" w:rsidRDefault="00A42484" w:rsidP="00A42484">
      <w:pPr>
        <w:rPr>
          <w:b/>
          <w:bCs/>
        </w:rPr>
      </w:pPr>
      <w:r w:rsidRPr="00A42484">
        <w:rPr>
          <w:b/>
          <w:bCs/>
          <w:i/>
          <w:iCs/>
        </w:rPr>
        <w:t>Applicability to Haulers:</w:t>
      </w:r>
    </w:p>
    <w:p w14:paraId="567278B0" w14:textId="008CDDD8" w:rsidR="000B7ADF" w:rsidRDefault="000B7ADF" w:rsidP="00A42484">
      <w:pPr>
        <w:rPr>
          <w:b/>
          <w:bCs/>
        </w:rPr>
      </w:pPr>
    </w:p>
    <w:p w14:paraId="6A622492" w14:textId="1B00E47A" w:rsidR="009C6731" w:rsidRDefault="00175618" w:rsidP="00175618">
      <w:pPr>
        <w:jc w:val="both"/>
      </w:pPr>
      <w:r>
        <w:t xml:space="preserve">Licensed </w:t>
      </w:r>
      <w:r w:rsidR="003215F8">
        <w:t xml:space="preserve">solid waste </w:t>
      </w:r>
      <w:r>
        <w:t>h</w:t>
      </w:r>
      <w:r w:rsidR="00BF04B3">
        <w:t>aulers play an integral role in</w:t>
      </w:r>
      <w:r w:rsidR="00E027BB">
        <w:t xml:space="preserve"> transporting</w:t>
      </w:r>
      <w:r w:rsidR="00BF04B3">
        <w:t xml:space="preserve"> </w:t>
      </w:r>
      <w:r w:rsidR="00E027BB">
        <w:t>solid waste</w:t>
      </w:r>
      <w:r w:rsidR="00BF04B3">
        <w:t xml:space="preserve"> in the state of Vermont.</w:t>
      </w:r>
      <w:r w:rsidR="00E027BB">
        <w:t xml:space="preserve"> When it comes to food residual management, haulers have a few key responsibilities </w:t>
      </w:r>
      <w:r>
        <w:t>which function to</w:t>
      </w:r>
      <w:r w:rsidR="00E027BB">
        <w:t xml:space="preserve"> preserve the quality of the </w:t>
      </w:r>
      <w:r>
        <w:t xml:space="preserve">source separated </w:t>
      </w:r>
      <w:r w:rsidRPr="003215F8">
        <w:t>food residuals</w:t>
      </w:r>
      <w:r w:rsidR="00E027BB" w:rsidRPr="003215F8">
        <w:t xml:space="preserve"> for downstream uses. </w:t>
      </w:r>
      <w:r w:rsidRPr="003215F8">
        <w:t>It is important to the integrity of the food residuals management system that all haulers provide consistent baseline contaminant screening when picking up food residuals from a generator</w:t>
      </w:r>
      <w:r w:rsidR="00A84813" w:rsidRPr="003215F8">
        <w:t xml:space="preserve">. </w:t>
      </w:r>
      <w:r w:rsidRPr="003215F8">
        <w:t xml:space="preserve"> </w:t>
      </w:r>
      <w:r w:rsidR="002A691F" w:rsidRPr="003215F8">
        <w:t>The</w:t>
      </w:r>
      <w:r w:rsidR="009C6731" w:rsidRPr="003215F8">
        <w:t xml:space="preserve"> Agency </w:t>
      </w:r>
      <w:r w:rsidRPr="003215F8">
        <w:t xml:space="preserve">has prepared </w:t>
      </w:r>
      <w:r w:rsidR="009C6731" w:rsidRPr="003215F8">
        <w:t>the following policy for haul</w:t>
      </w:r>
      <w:r w:rsidRPr="003215F8">
        <w:t>ers of</w:t>
      </w:r>
      <w:r w:rsidR="009C6731" w:rsidRPr="003215F8">
        <w:t xml:space="preserve"> food residuals and </w:t>
      </w:r>
      <w:r w:rsidR="003215F8" w:rsidRPr="00C23207">
        <w:t xml:space="preserve">heavily </w:t>
      </w:r>
      <w:r w:rsidR="009C6731" w:rsidRPr="003215F8">
        <w:t>packaged food</w:t>
      </w:r>
      <w:r w:rsidR="003215F8">
        <w:t xml:space="preserve"> residuals</w:t>
      </w:r>
      <w:r w:rsidR="009C6731">
        <w:t>.</w:t>
      </w:r>
    </w:p>
    <w:p w14:paraId="59D5D615" w14:textId="0728DA59" w:rsidR="009C6731" w:rsidRDefault="009C6731" w:rsidP="00175618">
      <w:pPr>
        <w:jc w:val="both"/>
      </w:pPr>
    </w:p>
    <w:p w14:paraId="63DE714F" w14:textId="0FA6C2D8" w:rsidR="009C6731" w:rsidRDefault="009C6731" w:rsidP="00175618">
      <w:pPr>
        <w:jc w:val="both"/>
      </w:pPr>
      <w:r>
        <w:t xml:space="preserve">Haulers shall not co-mingle source separated food residuals with </w:t>
      </w:r>
      <w:r w:rsidR="00454B70">
        <w:t xml:space="preserve">heavily </w:t>
      </w:r>
      <w:r>
        <w:t>packaged food</w:t>
      </w:r>
      <w:r w:rsidR="00167D36">
        <w:t xml:space="preserve"> residuals</w:t>
      </w:r>
      <w:r>
        <w:t>. Source separated food</w:t>
      </w:r>
      <w:r w:rsidR="00A84813">
        <w:t xml:space="preserve"> residuals</w:t>
      </w:r>
      <w:r>
        <w:t xml:space="preserve">, </w:t>
      </w:r>
      <w:r w:rsidR="00167D36">
        <w:t xml:space="preserve">heavily </w:t>
      </w:r>
      <w:r>
        <w:t>packaged food</w:t>
      </w:r>
      <w:r w:rsidR="00167D36">
        <w:t xml:space="preserve"> residuals</w:t>
      </w:r>
      <w:r w:rsidR="00D4350A">
        <w:t>,</w:t>
      </w:r>
      <w:r>
        <w:t xml:space="preserve"> other solid wastes</w:t>
      </w:r>
      <w:r w:rsidR="00167D36">
        <w:t>,</w:t>
      </w:r>
      <w:r w:rsidR="00454B70">
        <w:t xml:space="preserve"> or </w:t>
      </w:r>
      <w:r>
        <w:t xml:space="preserve">recyclables may be transported simultaneously on the same vehicle provided there is an effective means to physically keep </w:t>
      </w:r>
      <w:r w:rsidR="00887AE9">
        <w:t>each</w:t>
      </w:r>
      <w:r>
        <w:t xml:space="preserve"> stream separate. </w:t>
      </w:r>
    </w:p>
    <w:p w14:paraId="13B3F61D" w14:textId="77777777" w:rsidR="009C6731" w:rsidRDefault="009C6731" w:rsidP="00175618">
      <w:pPr>
        <w:jc w:val="both"/>
      </w:pPr>
    </w:p>
    <w:p w14:paraId="37275C25" w14:textId="2CDEB1CA" w:rsidR="000B7ADF" w:rsidRDefault="006E4124" w:rsidP="00175618">
      <w:pPr>
        <w:jc w:val="both"/>
      </w:pPr>
      <w:r>
        <w:t xml:space="preserve">Haulers should check food residuals </w:t>
      </w:r>
      <w:r w:rsidR="00AD1A29">
        <w:t>upon pick-up</w:t>
      </w:r>
      <w:r>
        <w:t xml:space="preserve"> </w:t>
      </w:r>
      <w:r w:rsidR="00AD1A29">
        <w:t>and reject any contaminated loads that are not</w:t>
      </w:r>
      <w:r>
        <w:t xml:space="preserve"> compliant with </w:t>
      </w:r>
      <w:r w:rsidR="00AD1A29">
        <w:t xml:space="preserve">the </w:t>
      </w:r>
      <w:r w:rsidR="002725E6">
        <w:t xml:space="preserve">generator requirements </w:t>
      </w:r>
      <w:r w:rsidR="00404B59">
        <w:t xml:space="preserve">in the </w:t>
      </w:r>
      <w:r>
        <w:t xml:space="preserve">policy above. </w:t>
      </w:r>
      <w:r w:rsidR="00AD1A29">
        <w:t>Haulers hired to transport</w:t>
      </w:r>
      <w:r>
        <w:t xml:space="preserve"> heavily packaged food residuals, </w:t>
      </w:r>
      <w:r w:rsidR="00AD1A29">
        <w:t xml:space="preserve">should check to </w:t>
      </w:r>
      <w:r>
        <w:t xml:space="preserve">confirm that </w:t>
      </w:r>
      <w:r w:rsidR="00AD1A29">
        <w:t>loads contain heavily packaged food residuals only. Heavily packaged food loads that contain</w:t>
      </w:r>
      <w:r w:rsidR="00AD1A29">
        <w:t xml:space="preserve"> </w:t>
      </w:r>
      <w:r>
        <w:t xml:space="preserve">lightly packaged food residuals </w:t>
      </w:r>
      <w:r w:rsidR="00AD1A29">
        <w:t>or</w:t>
      </w:r>
      <w:r>
        <w:t xml:space="preserve"> source separated</w:t>
      </w:r>
      <w:r w:rsidR="00AD1A29">
        <w:t xml:space="preserve"> food residuals should be rejected</w:t>
      </w:r>
      <w:r>
        <w:t>.</w:t>
      </w:r>
      <w:r w:rsidR="00404B59">
        <w:t xml:space="preserve"> </w:t>
      </w:r>
      <w:r w:rsidR="00167D36">
        <w:t xml:space="preserve">Haulers should refer </w:t>
      </w:r>
      <w:r w:rsidR="00175618">
        <w:t xml:space="preserve">chronic noncompliant </w:t>
      </w:r>
      <w:r w:rsidR="00175618" w:rsidRPr="003215F8">
        <w:t>generators to the State</w:t>
      </w:r>
      <w:r w:rsidR="00175618">
        <w:t xml:space="preserve">. The Agency </w:t>
      </w:r>
      <w:r w:rsidR="0031196A">
        <w:t xml:space="preserve">recognizes that load auditing may be new for some haulers and </w:t>
      </w:r>
      <w:r w:rsidR="003215F8">
        <w:t>ANR will</w:t>
      </w:r>
      <w:r w:rsidR="00175618">
        <w:t xml:space="preserve"> prepare guidance documents to assist haulers with establishing a load auditing and generator communication plan as well as other resources in the following hauler toolkit. </w:t>
      </w:r>
      <w:r w:rsidR="003215F8">
        <w:t>[</w:t>
      </w:r>
      <w:r w:rsidR="00175618" w:rsidRPr="00175618">
        <w:rPr>
          <w:highlight w:val="yellow"/>
        </w:rPr>
        <w:t>LINK</w:t>
      </w:r>
      <w:r w:rsidR="006A2A9C">
        <w:t xml:space="preserve"> TO FUTURE GUIDANCE</w:t>
      </w:r>
      <w:r w:rsidR="003215F8">
        <w:t>]</w:t>
      </w:r>
      <w:r w:rsidR="00175618">
        <w:t xml:space="preserve">.  </w:t>
      </w:r>
    </w:p>
    <w:p w14:paraId="135D7CAC" w14:textId="77777777" w:rsidR="0031196A" w:rsidRDefault="0031196A" w:rsidP="00175618">
      <w:pPr>
        <w:jc w:val="both"/>
        <w:rPr>
          <w:highlight w:val="yellow"/>
        </w:rPr>
      </w:pPr>
    </w:p>
    <w:p w14:paraId="62078AE4" w14:textId="77777777" w:rsidR="00A42484" w:rsidRDefault="00A42484" w:rsidP="00A42484"/>
    <w:p w14:paraId="14C643CE" w14:textId="613FA771" w:rsidR="00A42484" w:rsidRPr="00A42484" w:rsidRDefault="00A42484" w:rsidP="00A42484">
      <w:pPr>
        <w:rPr>
          <w:b/>
          <w:bCs/>
          <w:i/>
          <w:iCs/>
        </w:rPr>
      </w:pPr>
      <w:r w:rsidRPr="00A42484">
        <w:rPr>
          <w:b/>
          <w:bCs/>
          <w:i/>
          <w:iCs/>
        </w:rPr>
        <w:t>Applicability to Facilities:</w:t>
      </w:r>
    </w:p>
    <w:p w14:paraId="77CADB52" w14:textId="77777777" w:rsidR="00A42484" w:rsidRDefault="00A42484" w:rsidP="00A42484"/>
    <w:p w14:paraId="1366D699" w14:textId="05695759" w:rsidR="00B30FF4" w:rsidRDefault="00A42484" w:rsidP="00A42484">
      <w:pPr>
        <w:jc w:val="both"/>
      </w:pPr>
      <w:r>
        <w:t xml:space="preserve">Certified facilities </w:t>
      </w:r>
      <w:r w:rsidR="00080237">
        <w:t xml:space="preserve">accepting source separated food residuals or </w:t>
      </w:r>
      <w:r w:rsidR="003215F8">
        <w:t xml:space="preserve">heavily </w:t>
      </w:r>
      <w:r w:rsidR="00080237">
        <w:t>packaged food</w:t>
      </w:r>
      <w:r w:rsidR="00E567CB">
        <w:t xml:space="preserve"> </w:t>
      </w:r>
      <w:r w:rsidR="003215F8">
        <w:t xml:space="preserve">residuals </w:t>
      </w:r>
      <w:r w:rsidR="00E567CB">
        <w:t xml:space="preserve">shall manage these materials in accordance with their certifications and facility management plans. Certifications may contain more specific management requirements or prohibitions that are outside of this policy. </w:t>
      </w:r>
    </w:p>
    <w:p w14:paraId="6B59C3DC" w14:textId="1CF17DED" w:rsidR="00A42484" w:rsidRDefault="00A42484" w:rsidP="00A42484">
      <w:pPr>
        <w:jc w:val="both"/>
      </w:pPr>
    </w:p>
    <w:p w14:paraId="7E4B117B" w14:textId="291070FF" w:rsidR="00E567CB" w:rsidRDefault="00532C0A" w:rsidP="00E567CB">
      <w:pPr>
        <w:jc w:val="both"/>
      </w:pPr>
      <w:proofErr w:type="gramStart"/>
      <w:r>
        <w:t>Similar to</w:t>
      </w:r>
      <w:proofErr w:type="gramEnd"/>
      <w:r>
        <w:t xml:space="preserve"> haulers, facilities also play a critical check-and-balance role in the system. </w:t>
      </w:r>
      <w:r w:rsidR="00E567CB">
        <w:t>Facilities managing source separated food residuals shall</w:t>
      </w:r>
      <w:r w:rsidR="003215F8">
        <w:t xml:space="preserve"> follow their Certification conditions </w:t>
      </w:r>
      <w:r w:rsidR="00F94982">
        <w:t xml:space="preserve">and approved facility management plans </w:t>
      </w:r>
      <w:r w:rsidR="003215F8">
        <w:t>to</w:t>
      </w:r>
      <w:r w:rsidR="00E567CB">
        <w:t xml:space="preserve"> </w:t>
      </w:r>
      <w:r w:rsidR="00C273A7">
        <w:t>screen food residual loads</w:t>
      </w:r>
      <w:r w:rsidR="003215F8">
        <w:t xml:space="preserve"> and other organic feedstocks</w:t>
      </w:r>
      <w:r w:rsidR="00C273A7">
        <w:t xml:space="preserve"> for contamination </w:t>
      </w:r>
      <w:r w:rsidR="00E567CB">
        <w:t xml:space="preserve">at the time delivery. </w:t>
      </w:r>
      <w:r w:rsidR="00F94982">
        <w:t>Including</w:t>
      </w:r>
      <w:r w:rsidR="00E567CB">
        <w:t xml:space="preserve"> response actions for when contaminated loads are observed, communicating </w:t>
      </w:r>
      <w:r w:rsidR="003215F8">
        <w:t xml:space="preserve">the </w:t>
      </w:r>
      <w:r w:rsidR="00E567CB">
        <w:t xml:space="preserve">contaminated load </w:t>
      </w:r>
      <w:r w:rsidR="003215F8">
        <w:t>issue to the</w:t>
      </w:r>
      <w:r w:rsidR="00E567CB">
        <w:t xml:space="preserve"> generator/hauler, </w:t>
      </w:r>
      <w:r w:rsidR="003215F8">
        <w:t xml:space="preserve">and </w:t>
      </w:r>
      <w:r w:rsidR="00E567CB">
        <w:t>provisions for load refusal due to excessive contamination</w:t>
      </w:r>
      <w:r w:rsidR="003215F8">
        <w:t>. Facilities should</w:t>
      </w:r>
      <w:r w:rsidR="00E567CB">
        <w:t xml:space="preserve"> refer chronic </w:t>
      </w:r>
      <w:r w:rsidR="00E567CB">
        <w:lastRenderedPageBreak/>
        <w:t xml:space="preserve">load contamination to the State. The Agency recognizes that load auditing may be new for some facilities and </w:t>
      </w:r>
      <w:r w:rsidR="00C4719A">
        <w:t>will</w:t>
      </w:r>
      <w:r w:rsidR="00E567CB">
        <w:t xml:space="preserve"> prepare guidance documents to assist with establishing a load auditing and communication plan as well as other resources in the following toolkit. </w:t>
      </w:r>
      <w:r w:rsidR="003215F8">
        <w:t>[</w:t>
      </w:r>
      <w:r w:rsidR="00E567CB" w:rsidRPr="00175618">
        <w:rPr>
          <w:highlight w:val="yellow"/>
        </w:rPr>
        <w:t>LINK</w:t>
      </w:r>
      <w:r w:rsidR="006A2A9C">
        <w:t xml:space="preserve"> TO FUTURE GUIDANCE</w:t>
      </w:r>
      <w:r w:rsidR="003215F8">
        <w:t>]</w:t>
      </w:r>
      <w:r w:rsidR="00E567CB">
        <w:t xml:space="preserve">.  </w:t>
      </w:r>
    </w:p>
    <w:p w14:paraId="2362A62A" w14:textId="77777777" w:rsidR="00E567CB" w:rsidRDefault="00E567CB" w:rsidP="00A42484">
      <w:pPr>
        <w:jc w:val="both"/>
      </w:pPr>
    </w:p>
    <w:p w14:paraId="563747A1" w14:textId="77777777" w:rsidR="00A42484" w:rsidRDefault="00A42484" w:rsidP="00A42484"/>
    <w:p w14:paraId="7E4427E3" w14:textId="24B68DB7" w:rsidR="00A42484" w:rsidRDefault="00A42484" w:rsidP="00A42484">
      <w:pPr>
        <w:rPr>
          <w:b/>
          <w:bCs/>
          <w:i/>
          <w:iCs/>
        </w:rPr>
      </w:pPr>
      <w:r w:rsidRPr="00A42484">
        <w:rPr>
          <w:b/>
          <w:bCs/>
          <w:i/>
          <w:iCs/>
        </w:rPr>
        <w:t>Conclusion:</w:t>
      </w:r>
    </w:p>
    <w:p w14:paraId="0A677595" w14:textId="3E168F46" w:rsidR="00A42484" w:rsidRDefault="00A42484" w:rsidP="00A42484"/>
    <w:p w14:paraId="5697975F" w14:textId="155EF4B1" w:rsidR="00A42484" w:rsidRPr="00B30FF4" w:rsidRDefault="00A42484" w:rsidP="00A42484">
      <w:pPr>
        <w:jc w:val="both"/>
      </w:pPr>
      <w:r>
        <w:t>The Agency is responsible for implementing the requirements of the Universal Recycling Law.</w:t>
      </w:r>
      <w:r w:rsidR="00532C0A">
        <w:t xml:space="preserve"> </w:t>
      </w:r>
      <w:r>
        <w:t xml:space="preserve"> To succeed, </w:t>
      </w:r>
      <w:r w:rsidR="00CF0D48">
        <w:t xml:space="preserve">this </w:t>
      </w:r>
      <w:r>
        <w:t>will require cooperation across the board, from households, generators, haulers</w:t>
      </w:r>
      <w:r w:rsidR="00B30FF4">
        <w:t>,</w:t>
      </w:r>
      <w:r>
        <w:t xml:space="preserve"> and facilities. Additionally, the state-wide </w:t>
      </w:r>
      <w:r w:rsidR="003A0655">
        <w:t>food residuals</w:t>
      </w:r>
      <w:r>
        <w:t xml:space="preserve"> management system will need to be adaptable, sustainable, </w:t>
      </w:r>
      <w:proofErr w:type="gramStart"/>
      <w:r>
        <w:t>diverse</w:t>
      </w:r>
      <w:proofErr w:type="gramEnd"/>
      <w:r>
        <w:t xml:space="preserve"> and resilient. </w:t>
      </w:r>
      <w:r w:rsidRPr="00B30FF4">
        <w:t xml:space="preserve">To best comply with </w:t>
      </w:r>
      <w:r w:rsidR="00B30FF4" w:rsidRPr="00F94982">
        <w:t xml:space="preserve">the source separation requirements </w:t>
      </w:r>
      <w:r w:rsidR="00F94982">
        <w:t>and</w:t>
      </w:r>
      <w:r w:rsidRPr="00B30FF4">
        <w:t xml:space="preserve"> </w:t>
      </w:r>
      <w:r w:rsidR="00F94982">
        <w:t xml:space="preserve">the </w:t>
      </w:r>
      <w:r w:rsidRPr="00B30FF4">
        <w:t xml:space="preserve">food residuals management hierarchy </w:t>
      </w:r>
      <w:r w:rsidR="00F94982">
        <w:t>established in</w:t>
      </w:r>
      <w:r w:rsidRPr="00B30FF4">
        <w:t xml:space="preserve"> Vermont statute the Agency require</w:t>
      </w:r>
      <w:r w:rsidR="00B30FF4" w:rsidRPr="00F94982">
        <w:t>s</w:t>
      </w:r>
      <w:r w:rsidRPr="00B30FF4">
        <w:t xml:space="preserve"> that food residuals be source separated and managed separately from </w:t>
      </w:r>
      <w:r w:rsidR="00B30FF4" w:rsidRPr="00F94982">
        <w:t xml:space="preserve">heavily </w:t>
      </w:r>
      <w:r w:rsidRPr="00B30FF4">
        <w:t xml:space="preserve">packaged </w:t>
      </w:r>
      <w:r w:rsidR="00B30FF4" w:rsidRPr="00F94982">
        <w:t>food residuals</w:t>
      </w:r>
      <w:r w:rsidRPr="00B30FF4">
        <w:t xml:space="preserve"> at the point of generation.</w:t>
      </w:r>
    </w:p>
    <w:p w14:paraId="79E279A0" w14:textId="69E338DD" w:rsidR="00532C0A" w:rsidRPr="00A42484" w:rsidRDefault="00532C0A" w:rsidP="00A42484">
      <w:pPr>
        <w:jc w:val="both"/>
      </w:pPr>
    </w:p>
    <w:p w14:paraId="0AD4C07E" w14:textId="49CC0004" w:rsidR="00532C0A" w:rsidRDefault="00532C0A" w:rsidP="00532C0A">
      <w:pPr>
        <w:jc w:val="both"/>
      </w:pPr>
      <w:r>
        <w:t xml:space="preserve">The human health and environmental impacts of Vermont’s food recycling system will continue to be evaluated </w:t>
      </w:r>
      <w:r w:rsidR="00B34092">
        <w:t xml:space="preserve">going forward </w:t>
      </w:r>
      <w:r>
        <w:t>by</w:t>
      </w:r>
      <w:r w:rsidR="00B34092">
        <w:t xml:space="preserve"> the</w:t>
      </w:r>
      <w:r>
        <w:t xml:space="preserve"> Agency</w:t>
      </w:r>
      <w:r w:rsidR="00B34092">
        <w:t xml:space="preserve"> to ensure safe resource management practices. </w:t>
      </w:r>
    </w:p>
    <w:p w14:paraId="71F6D0D6" w14:textId="77777777" w:rsidR="00A42484" w:rsidRPr="00A42484" w:rsidRDefault="00A42484" w:rsidP="00A42484"/>
    <w:sectPr w:rsidR="00A42484" w:rsidRPr="00A42484" w:rsidSect="003456F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720" w:right="720" w:bottom="720" w:left="72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B7C8" w14:textId="77777777" w:rsidR="0092328F" w:rsidRDefault="0092328F">
      <w:r>
        <w:separator/>
      </w:r>
    </w:p>
  </w:endnote>
  <w:endnote w:type="continuationSeparator" w:id="0">
    <w:p w14:paraId="55F0385E" w14:textId="77777777" w:rsidR="0092328F" w:rsidRDefault="0092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323F" w14:textId="77777777" w:rsidR="003A452F" w:rsidRDefault="003A45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82A2" w14:textId="77777777" w:rsidR="0076071D" w:rsidRDefault="00580846">
    <w:pPr>
      <w:pStyle w:val="Footer"/>
    </w:pPr>
    <w:r>
      <w:pict w14:anchorId="41987DA1">
        <v:rect id="_x0000_i1026" style="width:511.2pt;height:1pt" o:hralign="center" o:hrstd="t" o:hrnoshade="t" o:hr="t" fillcolor="black" stroked="f"/>
      </w:pict>
    </w:r>
  </w:p>
  <w:p w14:paraId="23B24304" w14:textId="77777777" w:rsidR="0076071D" w:rsidRDefault="00580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185F" w14:textId="77777777" w:rsidR="008E254F" w:rsidRDefault="008E254F" w:rsidP="008E254F">
    <w:pPr>
      <w:pStyle w:val="Footer"/>
      <w:jc w:val="center"/>
      <w:rPr>
        <w:rFonts w:ascii="Georgia" w:hAnsi="Georgia"/>
        <w:b/>
        <w:bCs/>
        <w:i/>
        <w:iCs/>
        <w:color w:val="247C36"/>
        <w:sz w:val="14"/>
      </w:rPr>
    </w:pPr>
    <w:r>
      <w:rPr>
        <w:rFonts w:ascii="Georgia" w:hAnsi="Georgia"/>
        <w:b/>
        <w:bCs/>
        <w:i/>
        <w:iCs/>
        <w:noProof/>
        <w:color w:val="247C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12EE6" wp14:editId="77C12224">
              <wp:simplePos x="0" y="0"/>
              <wp:positionH relativeFrom="column">
                <wp:posOffset>-16510</wp:posOffset>
              </wp:positionH>
              <wp:positionV relativeFrom="paragraph">
                <wp:posOffset>27940</wp:posOffset>
              </wp:positionV>
              <wp:extent cx="6884670" cy="0"/>
              <wp:effectExtent l="12065" t="8890" r="8890" b="1016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8467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CB4940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2.2pt" to="540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" strokeweight=".5pt"/>
          </w:pict>
        </mc:Fallback>
      </mc:AlternateContent>
    </w:r>
  </w:p>
  <w:p w14:paraId="499AED5F" w14:textId="77777777" w:rsidR="008E254F" w:rsidRDefault="008E254F" w:rsidP="007812B1">
    <w:pPr>
      <w:pStyle w:val="Footer"/>
      <w:ind w:left="-180" w:right="-180"/>
      <w:jc w:val="center"/>
      <w:rPr>
        <w:rFonts w:ascii="Georgia" w:hAnsi="Georgia"/>
        <w:i/>
        <w:iCs/>
        <w:color w:val="247C36"/>
        <w:sz w:val="16"/>
      </w:rPr>
    </w:pPr>
    <w:r>
      <w:rPr>
        <w:rFonts w:ascii="Georgia" w:hAnsi="Georgia"/>
        <w:i/>
        <w:iCs/>
        <w:color w:val="247C36"/>
        <w:sz w:val="16"/>
      </w:rPr>
      <w:t>To preserve, enhance, restore, and conserve Vermont's natural resources, and protect human health, for the benefit of this and future generations.</w:t>
    </w:r>
  </w:p>
  <w:p w14:paraId="1B27506F" w14:textId="77777777" w:rsidR="0076071D" w:rsidRPr="005765D5" w:rsidRDefault="00580846" w:rsidP="003A308F">
    <w:pPr>
      <w:pStyle w:val="Footer"/>
      <w:jc w:val="center"/>
      <w:rPr>
        <w:rFonts w:ascii="Georgia" w:hAnsi="Georgi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AD89" w14:textId="77777777" w:rsidR="0092328F" w:rsidRDefault="0092328F">
      <w:r>
        <w:separator/>
      </w:r>
    </w:p>
  </w:footnote>
  <w:footnote w:type="continuationSeparator" w:id="0">
    <w:p w14:paraId="38C30B62" w14:textId="77777777" w:rsidR="0092328F" w:rsidRDefault="0092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FF27" w14:textId="471F3D80" w:rsidR="003A452F" w:rsidRDefault="00580846">
    <w:pPr>
      <w:pStyle w:val="Header"/>
    </w:pPr>
    <w:r>
      <w:rPr>
        <w:noProof/>
      </w:rPr>
      <w:pict w14:anchorId="5836BD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286407" o:spid="_x0000_s6147" type="#_x0000_t136" style="position:absolute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C84" w14:textId="01B67D9F" w:rsidR="003A452F" w:rsidRDefault="00580846">
    <w:pPr>
      <w:pStyle w:val="Header"/>
    </w:pPr>
    <w:r>
      <w:rPr>
        <w:noProof/>
      </w:rPr>
      <w:pict w14:anchorId="3FF6FF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286408" o:spid="_x0000_s6148" type="#_x0000_t136" style="position:absolute;margin-left:0;margin-top:0;width:543.8pt;height:217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4832" w14:textId="386A8594" w:rsidR="003A452F" w:rsidRDefault="00580846">
    <w:pPr>
      <w:pStyle w:val="Header"/>
    </w:pPr>
    <w:r>
      <w:rPr>
        <w:noProof/>
      </w:rPr>
      <w:pict w14:anchorId="286150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0286406" o:spid="_x0000_s6146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FDD"/>
    <w:multiLevelType w:val="hybridMultilevel"/>
    <w:tmpl w:val="08981612"/>
    <w:lvl w:ilvl="0" w:tplc="0E9A9942">
      <w:numFmt w:val="bullet"/>
      <w:lvlText w:val=""/>
      <w:lvlJc w:val="left"/>
      <w:pPr>
        <w:ind w:left="456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" w15:restartNumberingAfterBreak="0">
    <w:nsid w:val="28836146"/>
    <w:multiLevelType w:val="hybridMultilevel"/>
    <w:tmpl w:val="179CF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3909"/>
    <w:multiLevelType w:val="hybridMultilevel"/>
    <w:tmpl w:val="A18C1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D2ADD"/>
    <w:multiLevelType w:val="hybridMultilevel"/>
    <w:tmpl w:val="3C7A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A7266"/>
    <w:multiLevelType w:val="hybridMultilevel"/>
    <w:tmpl w:val="2EF24ED4"/>
    <w:lvl w:ilvl="0" w:tplc="18C45C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82E5E"/>
    <w:multiLevelType w:val="multilevel"/>
    <w:tmpl w:val="006A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D003F1"/>
    <w:multiLevelType w:val="hybridMultilevel"/>
    <w:tmpl w:val="9E42E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6F619C"/>
    <w:multiLevelType w:val="hybridMultilevel"/>
    <w:tmpl w:val="BD9A6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279AD"/>
    <w:multiLevelType w:val="hybridMultilevel"/>
    <w:tmpl w:val="18ACBF74"/>
    <w:lvl w:ilvl="0" w:tplc="9E92D3D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93A9D"/>
    <w:multiLevelType w:val="hybridMultilevel"/>
    <w:tmpl w:val="CB90FC82"/>
    <w:lvl w:ilvl="0" w:tplc="044425C8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765167B"/>
    <w:multiLevelType w:val="hybridMultilevel"/>
    <w:tmpl w:val="BD9A6B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C2115"/>
    <w:multiLevelType w:val="hybridMultilevel"/>
    <w:tmpl w:val="41CC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02586"/>
    <w:multiLevelType w:val="hybridMultilevel"/>
    <w:tmpl w:val="87C4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C00D8"/>
    <w:multiLevelType w:val="hybridMultilevel"/>
    <w:tmpl w:val="1D70A02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4" w15:restartNumberingAfterBreak="0">
    <w:nsid w:val="7B7E64D9"/>
    <w:multiLevelType w:val="hybridMultilevel"/>
    <w:tmpl w:val="AE4E9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4088">
    <w:abstractNumId w:val="13"/>
  </w:num>
  <w:num w:numId="2" w16cid:durableId="469978232">
    <w:abstractNumId w:val="9"/>
  </w:num>
  <w:num w:numId="3" w16cid:durableId="1112474195">
    <w:abstractNumId w:val="6"/>
  </w:num>
  <w:num w:numId="4" w16cid:durableId="165021551">
    <w:abstractNumId w:val="12"/>
  </w:num>
  <w:num w:numId="5" w16cid:durableId="359088416">
    <w:abstractNumId w:val="4"/>
  </w:num>
  <w:num w:numId="6" w16cid:durableId="2140032698">
    <w:abstractNumId w:val="8"/>
  </w:num>
  <w:num w:numId="7" w16cid:durableId="1518041816">
    <w:abstractNumId w:val="0"/>
  </w:num>
  <w:num w:numId="8" w16cid:durableId="20615906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348023">
    <w:abstractNumId w:val="5"/>
  </w:num>
  <w:num w:numId="10" w16cid:durableId="149910166">
    <w:abstractNumId w:val="2"/>
  </w:num>
  <w:num w:numId="11" w16cid:durableId="1349865902">
    <w:abstractNumId w:val="1"/>
  </w:num>
  <w:num w:numId="12" w16cid:durableId="1402170947">
    <w:abstractNumId w:val="11"/>
  </w:num>
  <w:num w:numId="13" w16cid:durableId="568417891">
    <w:abstractNumId w:val="7"/>
  </w:num>
  <w:num w:numId="14" w16cid:durableId="743334819">
    <w:abstractNumId w:val="10"/>
  </w:num>
  <w:num w:numId="15" w16cid:durableId="19729002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trackedChanges" w:formatting="1" w:enforcement="0"/>
  <w:defaultTabStop w:val="720"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8B"/>
    <w:rsid w:val="00002C96"/>
    <w:rsid w:val="00014F40"/>
    <w:rsid w:val="00035EEB"/>
    <w:rsid w:val="00043FE0"/>
    <w:rsid w:val="000619BC"/>
    <w:rsid w:val="00065A93"/>
    <w:rsid w:val="00070061"/>
    <w:rsid w:val="00076F52"/>
    <w:rsid w:val="00080237"/>
    <w:rsid w:val="000860F1"/>
    <w:rsid w:val="00091CDA"/>
    <w:rsid w:val="000A7685"/>
    <w:rsid w:val="000B7ADF"/>
    <w:rsid w:val="000C7022"/>
    <w:rsid w:val="000D257A"/>
    <w:rsid w:val="000D30D3"/>
    <w:rsid w:val="000E26AD"/>
    <w:rsid w:val="000E6BEE"/>
    <w:rsid w:val="000E76F6"/>
    <w:rsid w:val="00101179"/>
    <w:rsid w:val="0014115A"/>
    <w:rsid w:val="001612E7"/>
    <w:rsid w:val="001671CA"/>
    <w:rsid w:val="00167D36"/>
    <w:rsid w:val="00175618"/>
    <w:rsid w:val="00197EEB"/>
    <w:rsid w:val="001A4C14"/>
    <w:rsid w:val="001A6752"/>
    <w:rsid w:val="001B0CF1"/>
    <w:rsid w:val="001B49CE"/>
    <w:rsid w:val="001C0499"/>
    <w:rsid w:val="001C53C1"/>
    <w:rsid w:val="001C7352"/>
    <w:rsid w:val="001D010B"/>
    <w:rsid w:val="001E7B6D"/>
    <w:rsid w:val="00216D01"/>
    <w:rsid w:val="002258F4"/>
    <w:rsid w:val="00234815"/>
    <w:rsid w:val="0024441B"/>
    <w:rsid w:val="00256707"/>
    <w:rsid w:val="002609B4"/>
    <w:rsid w:val="002725E6"/>
    <w:rsid w:val="00272FBD"/>
    <w:rsid w:val="00290957"/>
    <w:rsid w:val="00290C54"/>
    <w:rsid w:val="0029432D"/>
    <w:rsid w:val="00296705"/>
    <w:rsid w:val="002A691F"/>
    <w:rsid w:val="002B2931"/>
    <w:rsid w:val="002C0D3A"/>
    <w:rsid w:val="002D4201"/>
    <w:rsid w:val="002D7632"/>
    <w:rsid w:val="002F382C"/>
    <w:rsid w:val="002F62C9"/>
    <w:rsid w:val="00301D95"/>
    <w:rsid w:val="0031196A"/>
    <w:rsid w:val="0031599A"/>
    <w:rsid w:val="00315DCB"/>
    <w:rsid w:val="00317551"/>
    <w:rsid w:val="00317C36"/>
    <w:rsid w:val="003215F8"/>
    <w:rsid w:val="00325869"/>
    <w:rsid w:val="003456F6"/>
    <w:rsid w:val="00352247"/>
    <w:rsid w:val="0036515A"/>
    <w:rsid w:val="003A0655"/>
    <w:rsid w:val="003A452F"/>
    <w:rsid w:val="003A5FAE"/>
    <w:rsid w:val="003A7D2D"/>
    <w:rsid w:val="003B31FC"/>
    <w:rsid w:val="003C749A"/>
    <w:rsid w:val="003E4F63"/>
    <w:rsid w:val="003E5E3B"/>
    <w:rsid w:val="003F147F"/>
    <w:rsid w:val="00404B59"/>
    <w:rsid w:val="00407FD9"/>
    <w:rsid w:val="00411571"/>
    <w:rsid w:val="0041311C"/>
    <w:rsid w:val="004254BA"/>
    <w:rsid w:val="00451F8E"/>
    <w:rsid w:val="00454B70"/>
    <w:rsid w:val="00461141"/>
    <w:rsid w:val="00464220"/>
    <w:rsid w:val="0046751E"/>
    <w:rsid w:val="0047460C"/>
    <w:rsid w:val="004779EC"/>
    <w:rsid w:val="00480884"/>
    <w:rsid w:val="0049107C"/>
    <w:rsid w:val="00495BF6"/>
    <w:rsid w:val="004B11C5"/>
    <w:rsid w:val="004B4FDD"/>
    <w:rsid w:val="004C0BDF"/>
    <w:rsid w:val="004C5341"/>
    <w:rsid w:val="004E71DB"/>
    <w:rsid w:val="004F461D"/>
    <w:rsid w:val="004F73B9"/>
    <w:rsid w:val="00505CAC"/>
    <w:rsid w:val="00506B15"/>
    <w:rsid w:val="00514038"/>
    <w:rsid w:val="00532C0A"/>
    <w:rsid w:val="00534615"/>
    <w:rsid w:val="005347F5"/>
    <w:rsid w:val="00537679"/>
    <w:rsid w:val="00537FBE"/>
    <w:rsid w:val="00544E5E"/>
    <w:rsid w:val="00551B9A"/>
    <w:rsid w:val="005612BB"/>
    <w:rsid w:val="005725B1"/>
    <w:rsid w:val="005737DB"/>
    <w:rsid w:val="00577F76"/>
    <w:rsid w:val="00580846"/>
    <w:rsid w:val="00580D2E"/>
    <w:rsid w:val="00581586"/>
    <w:rsid w:val="00583DC7"/>
    <w:rsid w:val="00587C1B"/>
    <w:rsid w:val="005934F6"/>
    <w:rsid w:val="005B558D"/>
    <w:rsid w:val="005C02F9"/>
    <w:rsid w:val="005E798F"/>
    <w:rsid w:val="005F6667"/>
    <w:rsid w:val="006465CC"/>
    <w:rsid w:val="00655A1A"/>
    <w:rsid w:val="0065784F"/>
    <w:rsid w:val="006918EC"/>
    <w:rsid w:val="006934C8"/>
    <w:rsid w:val="00696C86"/>
    <w:rsid w:val="006A2A9C"/>
    <w:rsid w:val="006A37A1"/>
    <w:rsid w:val="006A7652"/>
    <w:rsid w:val="006B40F9"/>
    <w:rsid w:val="006B440B"/>
    <w:rsid w:val="006C1593"/>
    <w:rsid w:val="006C751D"/>
    <w:rsid w:val="006D50A5"/>
    <w:rsid w:val="006E275F"/>
    <w:rsid w:val="006E2F1B"/>
    <w:rsid w:val="006E4124"/>
    <w:rsid w:val="00700ABC"/>
    <w:rsid w:val="007031AE"/>
    <w:rsid w:val="00707326"/>
    <w:rsid w:val="00731B8B"/>
    <w:rsid w:val="00766603"/>
    <w:rsid w:val="00767D88"/>
    <w:rsid w:val="00771411"/>
    <w:rsid w:val="00771413"/>
    <w:rsid w:val="007812B1"/>
    <w:rsid w:val="00791C19"/>
    <w:rsid w:val="007B5B91"/>
    <w:rsid w:val="007D4BA0"/>
    <w:rsid w:val="007D550F"/>
    <w:rsid w:val="007D6469"/>
    <w:rsid w:val="007E231E"/>
    <w:rsid w:val="007F59BF"/>
    <w:rsid w:val="007F73A5"/>
    <w:rsid w:val="00800BC3"/>
    <w:rsid w:val="00803A81"/>
    <w:rsid w:val="00806D0F"/>
    <w:rsid w:val="00806EE1"/>
    <w:rsid w:val="00810BC7"/>
    <w:rsid w:val="008243D7"/>
    <w:rsid w:val="008267A5"/>
    <w:rsid w:val="00837620"/>
    <w:rsid w:val="00837E37"/>
    <w:rsid w:val="00852F68"/>
    <w:rsid w:val="00865B5E"/>
    <w:rsid w:val="00867702"/>
    <w:rsid w:val="00874BDB"/>
    <w:rsid w:val="0088029A"/>
    <w:rsid w:val="00887AE9"/>
    <w:rsid w:val="00896152"/>
    <w:rsid w:val="008B0089"/>
    <w:rsid w:val="008B2BE2"/>
    <w:rsid w:val="008B7792"/>
    <w:rsid w:val="008C2DDD"/>
    <w:rsid w:val="008C7F71"/>
    <w:rsid w:val="008D2427"/>
    <w:rsid w:val="008D4FEE"/>
    <w:rsid w:val="008E254F"/>
    <w:rsid w:val="008E40C9"/>
    <w:rsid w:val="008E732A"/>
    <w:rsid w:val="00911E54"/>
    <w:rsid w:val="009168E0"/>
    <w:rsid w:val="0092328F"/>
    <w:rsid w:val="009367F2"/>
    <w:rsid w:val="009623EF"/>
    <w:rsid w:val="00973DB5"/>
    <w:rsid w:val="009766BE"/>
    <w:rsid w:val="00982DDE"/>
    <w:rsid w:val="009852E9"/>
    <w:rsid w:val="00992ADD"/>
    <w:rsid w:val="00996F4F"/>
    <w:rsid w:val="009C24A9"/>
    <w:rsid w:val="009C6731"/>
    <w:rsid w:val="009D610E"/>
    <w:rsid w:val="009F02DA"/>
    <w:rsid w:val="00A247CA"/>
    <w:rsid w:val="00A27F7F"/>
    <w:rsid w:val="00A40D5A"/>
    <w:rsid w:val="00A42484"/>
    <w:rsid w:val="00A53699"/>
    <w:rsid w:val="00A745A6"/>
    <w:rsid w:val="00A74614"/>
    <w:rsid w:val="00A7489D"/>
    <w:rsid w:val="00A84813"/>
    <w:rsid w:val="00A9664F"/>
    <w:rsid w:val="00AB055A"/>
    <w:rsid w:val="00AB0864"/>
    <w:rsid w:val="00AD1A29"/>
    <w:rsid w:val="00AD53DF"/>
    <w:rsid w:val="00AE22BA"/>
    <w:rsid w:val="00AE4362"/>
    <w:rsid w:val="00AE7110"/>
    <w:rsid w:val="00AF58D7"/>
    <w:rsid w:val="00B02C9F"/>
    <w:rsid w:val="00B05817"/>
    <w:rsid w:val="00B14911"/>
    <w:rsid w:val="00B24B3C"/>
    <w:rsid w:val="00B30FF4"/>
    <w:rsid w:val="00B31BF1"/>
    <w:rsid w:val="00B34092"/>
    <w:rsid w:val="00B37653"/>
    <w:rsid w:val="00B60E21"/>
    <w:rsid w:val="00B71FCE"/>
    <w:rsid w:val="00B947BC"/>
    <w:rsid w:val="00BB3B75"/>
    <w:rsid w:val="00BD0431"/>
    <w:rsid w:val="00BE6A8C"/>
    <w:rsid w:val="00BF04B3"/>
    <w:rsid w:val="00C03097"/>
    <w:rsid w:val="00C04EF8"/>
    <w:rsid w:val="00C20476"/>
    <w:rsid w:val="00C23207"/>
    <w:rsid w:val="00C273A7"/>
    <w:rsid w:val="00C330BE"/>
    <w:rsid w:val="00C33811"/>
    <w:rsid w:val="00C4719A"/>
    <w:rsid w:val="00C5335C"/>
    <w:rsid w:val="00C5420E"/>
    <w:rsid w:val="00C57CCC"/>
    <w:rsid w:val="00C62DF9"/>
    <w:rsid w:val="00C64F09"/>
    <w:rsid w:val="00C70264"/>
    <w:rsid w:val="00C748AE"/>
    <w:rsid w:val="00CB1C35"/>
    <w:rsid w:val="00CC1F00"/>
    <w:rsid w:val="00CE1720"/>
    <w:rsid w:val="00CE613F"/>
    <w:rsid w:val="00CE6148"/>
    <w:rsid w:val="00CE63F9"/>
    <w:rsid w:val="00CF0D48"/>
    <w:rsid w:val="00CF2D54"/>
    <w:rsid w:val="00D1677B"/>
    <w:rsid w:val="00D23A34"/>
    <w:rsid w:val="00D27A44"/>
    <w:rsid w:val="00D377C1"/>
    <w:rsid w:val="00D4350A"/>
    <w:rsid w:val="00D5453E"/>
    <w:rsid w:val="00D70F9F"/>
    <w:rsid w:val="00D771AB"/>
    <w:rsid w:val="00D87283"/>
    <w:rsid w:val="00D94210"/>
    <w:rsid w:val="00DC3D10"/>
    <w:rsid w:val="00DD050D"/>
    <w:rsid w:val="00DD2858"/>
    <w:rsid w:val="00DE0611"/>
    <w:rsid w:val="00DE5605"/>
    <w:rsid w:val="00DF6F4F"/>
    <w:rsid w:val="00E027BB"/>
    <w:rsid w:val="00E14FBF"/>
    <w:rsid w:val="00E33E8B"/>
    <w:rsid w:val="00E42B6F"/>
    <w:rsid w:val="00E53452"/>
    <w:rsid w:val="00E55F9E"/>
    <w:rsid w:val="00E567CB"/>
    <w:rsid w:val="00E763E9"/>
    <w:rsid w:val="00EA51F2"/>
    <w:rsid w:val="00EA5433"/>
    <w:rsid w:val="00EB150D"/>
    <w:rsid w:val="00EB2C19"/>
    <w:rsid w:val="00EB3F75"/>
    <w:rsid w:val="00EB4392"/>
    <w:rsid w:val="00EB7159"/>
    <w:rsid w:val="00ED0572"/>
    <w:rsid w:val="00ED2A02"/>
    <w:rsid w:val="00ED4C6D"/>
    <w:rsid w:val="00EE2406"/>
    <w:rsid w:val="00EE3119"/>
    <w:rsid w:val="00EF0448"/>
    <w:rsid w:val="00F15062"/>
    <w:rsid w:val="00F16EF7"/>
    <w:rsid w:val="00F24BE9"/>
    <w:rsid w:val="00F30141"/>
    <w:rsid w:val="00F40668"/>
    <w:rsid w:val="00F540D3"/>
    <w:rsid w:val="00F63BB8"/>
    <w:rsid w:val="00F83384"/>
    <w:rsid w:val="00F85728"/>
    <w:rsid w:val="00F87732"/>
    <w:rsid w:val="00F94982"/>
    <w:rsid w:val="00FA26CA"/>
    <w:rsid w:val="00FE0941"/>
    <w:rsid w:val="00FE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0"/>
    <o:shapelayout v:ext="edit">
      <o:idmap v:ext="edit" data="1"/>
    </o:shapelayout>
  </w:shapeDefaults>
  <w:decimalSymbol w:val="."/>
  <w:listSeparator w:val=","/>
  <w14:docId w14:val="32E4A1AD"/>
  <w15:docId w15:val="{F32B84F6-AF23-4E6E-83FF-672EBB078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33E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33E8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E33E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E8B"/>
    <w:pPr>
      <w:ind w:left="720"/>
      <w:contextualSpacing/>
    </w:pPr>
  </w:style>
  <w:style w:type="paragraph" w:customStyle="1" w:styleId="Subhead">
    <w:name w:val="Subhead"/>
    <w:basedOn w:val="Heading1"/>
    <w:link w:val="SubheadChar"/>
    <w:qFormat/>
    <w:rsid w:val="00E33E8B"/>
    <w:pPr>
      <w:keepLines w:val="0"/>
      <w:spacing w:before="0"/>
    </w:pPr>
    <w:rPr>
      <w:rFonts w:ascii="Franklin Gothic Demi" w:eastAsia="Calibri" w:hAnsi="Franklin Gothic Demi"/>
      <w:b w:val="0"/>
      <w:bCs w:val="0"/>
      <w:noProof/>
      <w:color w:val="000000"/>
      <w:sz w:val="32"/>
      <w:szCs w:val="32"/>
    </w:rPr>
  </w:style>
  <w:style w:type="character" w:customStyle="1" w:styleId="SubheadChar">
    <w:name w:val="Subhead Char"/>
    <w:basedOn w:val="Heading1Char"/>
    <w:link w:val="Subhead"/>
    <w:rsid w:val="00E33E8B"/>
    <w:rPr>
      <w:rFonts w:ascii="Franklin Gothic Demi" w:eastAsia="Calibri" w:hAnsi="Franklin Gothic Demi" w:cstheme="majorBidi"/>
      <w:b w:val="0"/>
      <w:bCs w:val="0"/>
      <w:noProof/>
      <w:color w:val="000000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33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E8B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0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0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0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0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3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732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F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33811"/>
  </w:style>
  <w:style w:type="paragraph" w:styleId="NormalWeb">
    <w:name w:val="Normal (Web)"/>
    <w:basedOn w:val="Normal"/>
    <w:uiPriority w:val="99"/>
    <w:semiHidden/>
    <w:unhideWhenUsed/>
    <w:rsid w:val="000D257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11571"/>
    <w:rPr>
      <w:color w:val="605E5C"/>
      <w:shd w:val="clear" w:color="auto" w:fill="E1DFDD"/>
    </w:rPr>
  </w:style>
  <w:style w:type="paragraph" w:customStyle="1" w:styleId="Noparagraphstyle">
    <w:name w:val="[No paragraph style]"/>
    <w:rsid w:val="00D771A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C1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6" w:color="E4E4E4"/>
            <w:right w:val="none" w:sz="0" w:space="0" w:color="auto"/>
          </w:divBdr>
        </w:div>
        <w:div w:id="2754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dec.vermont.gov/waste-management/solid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dec.vermont.gov/sites/dec/files/wmp/SolidWaste/Documents/Universal-Recycling/Depackager%20Stakeholder%20Group%20-%20Report%20of%20Recommendation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legislature.vermont.gov/statutes/section/10/159/06605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39B159D9A58479945AFB619234721" ma:contentTypeVersion="12" ma:contentTypeDescription="Create a new document." ma:contentTypeScope="" ma:versionID="a92116fa1f60a0d2ca4add603837d14d">
  <xsd:schema xmlns:xsd="http://www.w3.org/2001/XMLSchema" xmlns:xs="http://www.w3.org/2001/XMLSchema" xmlns:p="http://schemas.microsoft.com/office/2006/metadata/properties" xmlns:ns3="32741231-56ae-49c7-a523-295c42b4605f" xmlns:ns4="64e2d23a-e698-47dc-97bd-72c73254e0f1" targetNamespace="http://schemas.microsoft.com/office/2006/metadata/properties" ma:root="true" ma:fieldsID="5bb0429f2ba57af6f18832bd8d498292" ns3:_="" ns4:_="">
    <xsd:import namespace="32741231-56ae-49c7-a523-295c42b4605f"/>
    <xsd:import namespace="64e2d23a-e698-47dc-97bd-72c73254e0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41231-56ae-49c7-a523-295c42b460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2d23a-e698-47dc-97bd-72c73254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580067-5036-4951-B1B0-BF021D1A3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CDCF8-F638-474D-8275-93914BF7C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BC9410-EE54-4F01-9DD3-55ADBCFBE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0DA788-0F0A-40C1-8DBE-D611D0294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41231-56ae-49c7-a523-295c42b4605f"/>
    <ds:schemaRef ds:uri="64e2d23a-e698-47dc-97bd-72c73254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of Natural Resources</Company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Danika Frisbie</dc:creator>
  <cp:lastModifiedBy>Gauthier, Benjamin</cp:lastModifiedBy>
  <cp:revision>2</cp:revision>
  <dcterms:created xsi:type="dcterms:W3CDTF">2023-02-15T20:52:00Z</dcterms:created>
  <dcterms:modified xsi:type="dcterms:W3CDTF">2023-02-15T20:52:00Z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0x010100BCB39B159D9A58479945AFB619234721</vt:lpwstr>
  </property>
</Properties>
</file>