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15f25963ba9c3fabdb370e826c35430a8eda71"/>
      <w:r>
        <w:t xml:space="preserve">VT0021054 Consumer Confidence Report Certificate of Delivery 2024</w:t>
      </w:r>
      <w:bookmarkEnd w:id="20"/>
    </w:p>
    <w:p>
      <w:pPr>
        <w:pStyle w:val="Heading6"/>
      </w:pPr>
      <w:bookmarkStart w:id="21" w:name="northeast-kingdom-mhp"/>
      <w:r>
        <w:t xml:space="preserve">NORTHEAST KINGDOM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theast-kingdom-mhp---vt0021054"/>
      <w:r>
        <w:t xml:space="preserve">NORTHEAST KINGDOM MHP - VT0021054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LYNDONVILLE WATER</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6686c1f8ba5ce59151980e0c8286965066f8f7"/>
      <w:r>
        <w:t xml:space="preserve">Detected Contaminants NORTHEAST KINGDOM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0.162</w:t>
            </w:r>
          </w:p>
        </w:tc>
        <w:tc>
          <w:p>
            <w:pPr>
              <w:pStyle w:val="Compact"/>
              <w:jc w:val="left"/>
            </w:pPr>
            <w:r>
              <w:t xml:space="preserve">0.100 - 0.300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2021</w:t>
            </w:r>
          </w:p>
        </w:tc>
        <w:tc>
          <w:p>
            <w:pPr>
              <w:pStyle w:val="Compact"/>
              <w:jc w:val="left"/>
            </w:pPr>
            <w:r>
              <w:t xml:space="preserve">121 MARBLE LN</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09/19/2023</w:t>
            </w:r>
          </w:p>
        </w:tc>
        <w:tc>
          <w:p>
            <w:pPr>
              <w:pStyle w:val="Compact"/>
              <w:jc w:val="left"/>
            </w:pPr>
            <w:r>
              <w:t xml:space="preserve">2.5</w:t>
            </w:r>
          </w:p>
        </w:tc>
        <w:tc>
          <w:p>
            <w:pPr>
              <w:pStyle w:val="Compact"/>
              <w:jc w:val="left"/>
            </w:pPr>
            <w:r>
              <w:t xml:space="preserve">0 - 3.7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09/19/2023</w:t>
            </w:r>
          </w:p>
        </w:tc>
        <w:tc>
          <w:p>
            <w:pPr>
              <w:pStyle w:val="Compact"/>
              <w:jc w:val="left"/>
            </w:pPr>
            <w:r>
              <w:t xml:space="preserve">0.063</w:t>
            </w:r>
          </w:p>
        </w:tc>
        <w:tc>
          <w:p>
            <w:pPr>
              <w:pStyle w:val="Compact"/>
              <w:jc w:val="left"/>
            </w:pPr>
            <w:r>
              <w:t xml:space="preserve">0 - 0.07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01/01/2024 - 12/31/2026</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NORTHEAST KINGDOM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NORTHEAST KINGDOM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09/23/2022</w:t>
            </w:r>
          </w:p>
        </w:tc>
        <w:tc>
          <w:p>
            <w:pPr>
              <w:pStyle w:val="Compact"/>
              <w:jc w:val="left"/>
            </w:pPr>
            <w:r>
              <w:t xml:space="preserve">Changes or Events</w:t>
            </w:r>
          </w:p>
        </w:tc>
        <w:tc>
          <w:p/>
        </w:tc>
        <w:tc>
          <w:p>
            <w:pPr>
              <w:pStyle w:val="Compact"/>
              <w:jc w:val="left"/>
            </w:pPr>
            <w:r>
              <w:t xml:space="preserve">Not Associated with a Site Visit</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2025-03-18T14:22:41Z</dcterms:created>
  <dcterms:modified xsi:type="dcterms:W3CDTF">2025-03-18T14:22:41Z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