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ce9b90dc952a4187fb29870ebee27d71cc60937"/>
      <w:r>
        <w:t xml:space="preserve">VT0021023 Consumer Confidence Report Certificate of Delivery 2023</w:t>
      </w:r>
      <w:bookmarkEnd w:id="20"/>
    </w:p>
    <w:p>
      <w:pPr>
        <w:pStyle w:val="Heading6"/>
      </w:pPr>
      <w:bookmarkStart w:id="21" w:name="winterberry-condos"/>
      <w:r>
        <w:t xml:space="preserve">WINTERBERRY CONDOS</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winterberry-condos---vt0021023"/>
      <w:r>
        <w:t xml:space="preserve">WINTERBERRY CONDOS - VT0021023</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 1</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detected-contaminants-winterberry-condos"/>
      <w:r>
        <w:t xml:space="preserve">Detected Contaminants WINTERBERRY CONDOS</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0.13</w:t>
            </w:r>
          </w:p>
        </w:tc>
        <w:tc>
          <w:p>
            <w:pPr>
              <w:pStyle w:val="Compact"/>
              <w:jc w:val="left"/>
            </w:pPr>
            <w:r>
              <w:t xml:space="preserve">0.010 - 0.400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Nitrate</w:t>
            </w:r>
          </w:p>
        </w:tc>
        <w:tc>
          <w:p>
            <w:pPr>
              <w:pStyle w:val="Compact"/>
              <w:jc w:val="left"/>
            </w:pPr>
            <w:r>
              <w:t xml:space="preserve">08/10/2023</w:t>
            </w:r>
          </w:p>
        </w:tc>
        <w:tc>
          <w:p>
            <w:pPr>
              <w:pStyle w:val="Compact"/>
              <w:jc w:val="left"/>
            </w:pPr>
            <w:r>
              <w:t xml:space="preserve">0.25</w:t>
            </w:r>
          </w:p>
        </w:tc>
        <w:tc>
          <w:p>
            <w:pPr>
              <w:pStyle w:val="Compact"/>
              <w:jc w:val="left"/>
            </w:pPr>
            <w:r>
              <w:t xml:space="preserve">0.25 - 0.25</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05/02/2023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10/14/2020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10/15/2019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Combined Radium (-226 &amp; -228)</w:t>
            </w:r>
          </w:p>
        </w:tc>
        <w:tc>
          <w:p>
            <w:pPr>
              <w:pStyle w:val="Compact"/>
              <w:jc w:val="left"/>
            </w:pPr>
            <w:r>
              <w:t xml:space="preserve">08/10/2023</w:t>
            </w:r>
          </w:p>
        </w:tc>
        <w:tc>
          <w:p>
            <w:pPr>
              <w:pStyle w:val="Compact"/>
              <w:jc w:val="left"/>
            </w:pPr>
            <w:r>
              <w:t xml:space="preserve">0.4</w:t>
            </w:r>
          </w:p>
        </w:tc>
        <w:tc>
          <w:p>
            <w:pPr>
              <w:pStyle w:val="Compact"/>
              <w:jc w:val="left"/>
            </w:pPr>
            <w:r>
              <w:t xml:space="preserve">0.4 - 0.4</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Radium-226</w:t>
            </w:r>
          </w:p>
        </w:tc>
        <w:tc>
          <w:p>
            <w:pPr>
              <w:pStyle w:val="Compact"/>
              <w:jc w:val="left"/>
            </w:pPr>
            <w:r>
              <w:t xml:space="preserve">08/10/2023</w:t>
            </w:r>
          </w:p>
        </w:tc>
        <w:tc>
          <w:p>
            <w:pPr>
              <w:pStyle w:val="Compact"/>
              <w:jc w:val="left"/>
            </w:pPr>
            <w:r>
              <w:t xml:space="preserve">0.4</w:t>
            </w:r>
          </w:p>
        </w:tc>
        <w:tc>
          <w:p>
            <w:pPr>
              <w:pStyle w:val="Compact"/>
              <w:jc w:val="left"/>
            </w:pPr>
            <w:r>
              <w:t xml:space="preserve">0.4 - 0.4</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08/23/2023</w:t>
            </w:r>
          </w:p>
        </w:tc>
        <w:tc>
          <w:p>
            <w:pPr>
              <w:pStyle w:val="Compact"/>
              <w:jc w:val="left"/>
            </w:pPr>
            <w:r>
              <w:t xml:space="preserve">5.2</w:t>
            </w:r>
          </w:p>
        </w:tc>
        <w:tc>
          <w:p>
            <w:pPr>
              <w:pStyle w:val="Compact"/>
              <w:jc w:val="left"/>
            </w:pPr>
            <w:r>
              <w:t xml:space="preserve">0 - 7</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08/23/2023</w:t>
            </w:r>
          </w:p>
        </w:tc>
        <w:tc>
          <w:p>
            <w:pPr>
              <w:pStyle w:val="Compact"/>
              <w:jc w:val="left"/>
            </w:pPr>
            <w:r>
              <w:t xml:space="preserve">1.2</w:t>
            </w:r>
          </w:p>
        </w:tc>
        <w:tc>
          <w:p>
            <w:pPr>
              <w:pStyle w:val="Compact"/>
              <w:jc w:val="left"/>
            </w:pPr>
            <w:r>
              <w:t xml:space="preserve">0.092 - 2.2</w:t>
            </w:r>
          </w:p>
        </w:tc>
        <w:tc>
          <w:p>
            <w:pPr>
              <w:pStyle w:val="Compact"/>
              <w:jc w:val="left"/>
            </w:pPr>
            <w:r>
              <w:t xml:space="preserve">ppm</w:t>
            </w:r>
          </w:p>
        </w:tc>
        <w:tc>
          <w:p>
            <w:pPr>
              <w:pStyle w:val="Compact"/>
              <w:jc w:val="left"/>
            </w:pPr>
            <w:r>
              <w:t xml:space="preserve">1.3</w:t>
            </w:r>
          </w:p>
        </w:tc>
        <w:tc>
          <w:p>
            <w:pPr>
              <w:pStyle w:val="Compact"/>
              <w:jc w:val="left"/>
            </w:pPr>
            <w:r>
              <w:t xml:space="preserve">1</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level-1-assessments"/>
      <w:r>
        <w:t xml:space="preserve">Level 1 Assessment(s)</w:t>
      </w:r>
      <w:bookmarkEnd w:id="32"/>
    </w:p>
    <w:p>
      <w:pPr>
        <w:pStyle w:val="FirstParagraph"/>
      </w:pPr>
      <w:r>
        <w:t xml:space="preserve">During the past year we were required to conduct one Level 1 Assessment(s). One Level 1 Assessment(s) were completed. In addition, we were required to take [INSERT NUMBER OF CORRECTIVE ACTIONS] corrective actions and we completed [INSERT NUMBER OF CORRECTIVE ACTIONS] of these actions.</w:t>
      </w:r>
      <w:r>
        <w:br/>
      </w:r>
    </w:p>
    <w:p>
      <w:pPr>
        <w:pStyle w:val="Heading2"/>
      </w:pPr>
      <w:bookmarkStart w:id="33" w:name="X4211a9856e6fc1f1789674f6a55bd9cdd022713"/>
      <w:r>
        <w:t xml:space="preserve">Health Information Regarding Drinking Water</w:t>
      </w:r>
      <w:bookmarkEnd w:id="33"/>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WINTERBERRY CONDOS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4">
        <w:r>
          <w:rPr>
            <w:rStyle w:val="Hyperlink"/>
          </w:rPr>
          <w:t xml:space="preserve">http://www.epa.gov/safewater/lead</w:t>
        </w:r>
      </w:hyperlink>
      <w:r>
        <w:t xml:space="preserve">.</w:t>
      </w:r>
    </w:p>
    <w:p>
      <w:pPr>
        <w:pStyle w:val="BodyText"/>
      </w:pPr>
      <w:r>
        <w:t xml:space="preserve">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r>
        <w:br/>
      </w:r>
    </w:p>
    <w:p>
      <w:pPr>
        <w:pStyle w:val="Heading2"/>
      </w:pPr>
      <w:bookmarkStart w:id="35" w:name="section-2"/>
      <w:bookmarkEnd w:id="35"/>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2024-03-22T18:15:47Z</dcterms:created>
  <dcterms:modified xsi:type="dcterms:W3CDTF">2024-03-22T18:15:47Z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