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1b2e444c50f432bb566ad49cfa843f7877a25e"/>
      <w:r>
        <w:t xml:space="preserve">VT0020867 Consumer Confidence Report Certificate of Delivery 2024</w:t>
      </w:r>
      <w:bookmarkEnd w:id="20"/>
    </w:p>
    <w:p>
      <w:pPr>
        <w:pStyle w:val="Heading6"/>
      </w:pPr>
      <w:bookmarkStart w:id="21" w:name="oak-hill-estates-water-system"/>
      <w:r>
        <w:t xml:space="preserve">OAK HILL ESTATES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ec54e9675f54dfc9a104d8a58d142c8e44c3268"/>
      <w:r>
        <w:t xml:space="preserve">OAK HILL ESTATES WATER SYSTEM - VT0020867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WILLISTON WATER DEPARTMENT</w:t>
            </w:r>
          </w:p>
        </w:tc>
        <w:tc>
          <w:p>
            <w:pPr>
              <w:pStyle w:val="Compact"/>
              <w:jc w:val="left"/>
            </w:pPr>
            <w:r>
              <w:t xml:space="preserve">Surface Water</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Buyer</w:t>
            </w:r>
          </w:p>
        </w:tc>
        <w:tc>
          <w:tcPr>
            <w:tcBorders>
              <w:bottom w:val="single"/>
            </w:tcBorders>
            <w:vAlign w:val="bottom"/>
          </w:tcPr>
          <w:p>
            <w:pPr>
              <w:pStyle w:val="Compact"/>
              <w:jc w:val="left"/>
            </w:pPr>
            <w:r>
              <w:t xml:space="preserve">Seller</w:t>
            </w:r>
          </w:p>
        </w:tc>
      </w:tr>
      <w:tr>
        <w:tc>
          <w:p>
            <w:pPr>
              <w:pStyle w:val="Compact"/>
              <w:jc w:val="left"/>
            </w:pPr>
            <w:r>
              <w:t xml:space="preserve">WILLISTON WATER DEPT</w:t>
            </w:r>
          </w:p>
        </w:tc>
        <w:tc>
          <w:p>
            <w:pPr>
              <w:pStyle w:val="Compact"/>
              <w:jc w:val="left"/>
            </w:pPr>
            <w:r>
              <w:t xml:space="preserve">CHAMPLAIN WATER DISTRICT</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96160bb66aadc0a40ddbf13d20b67a786a64877"/>
      <w:r>
        <w:t xml:space="preserve">Detected Contaminants OAK HILL ESTATES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BROMOCHLOROACETIC ACID</w:t>
            </w:r>
          </w:p>
        </w:tc>
        <w:tc>
          <w:p>
            <w:pPr>
              <w:pStyle w:val="Compact"/>
              <w:jc w:val="left"/>
            </w:pPr>
            <w:r>
              <w:t xml:space="preserve">07/15/2024</w:t>
            </w:r>
          </w:p>
        </w:tc>
        <w:tc>
          <w:p>
            <w:pPr>
              <w:pStyle w:val="Compact"/>
              <w:jc w:val="left"/>
            </w:pPr>
            <w:r>
              <w:t xml:space="preserve">0.002</w:t>
            </w:r>
          </w:p>
        </w:tc>
        <w:tc>
          <w:p>
            <w:pPr>
              <w:pStyle w:val="Compact"/>
              <w:jc w:val="left"/>
            </w:pPr>
            <w:r>
              <w:t xml:space="preserve">0.002 - 0.002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447 HIGHLANDS DR</w:t>
            </w:r>
          </w:p>
        </w:tc>
        <w:tc>
          <w:p>
            <w:pPr>
              <w:pStyle w:val="Compact"/>
              <w:jc w:val="left"/>
            </w:pPr>
            <w:r>
              <w:t xml:space="preserve">33</w:t>
            </w:r>
          </w:p>
        </w:tc>
        <w:tc>
          <w:p>
            <w:pPr>
              <w:pStyle w:val="Compact"/>
              <w:jc w:val="left"/>
            </w:pPr>
            <w:r>
              <w:t xml:space="preserve">33 - 33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447 HIGHLANDS DR</w:t>
            </w:r>
          </w:p>
        </w:tc>
        <w:tc>
          <w:p>
            <w:pPr>
              <w:pStyle w:val="Compact"/>
              <w:jc w:val="left"/>
            </w:pPr>
            <w:r>
              <w:t xml:space="preserve">40</w:t>
            </w:r>
          </w:p>
        </w:tc>
        <w:tc>
          <w:p>
            <w:pPr>
              <w:pStyle w:val="Compact"/>
              <w:jc w:val="left"/>
            </w:pPr>
            <w:r>
              <w:t xml:space="preserve">40 - 40</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09/25/2024 - 09/30/2024</w:t>
            </w:r>
          </w:p>
        </w:tc>
        <w:tc>
          <w:p>
            <w:pPr>
              <w:pStyle w:val="Compact"/>
              <w:jc w:val="left"/>
            </w:pPr>
            <w:r>
              <w:t xml:space="preserve">1</w:t>
            </w:r>
          </w:p>
        </w:tc>
        <w:tc>
          <w:p>
            <w:pPr>
              <w:pStyle w:val="Compact"/>
              <w:jc w:val="left"/>
            </w:pPr>
            <w:r>
              <w:t xml:space="preserve">0 - 2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09/25/2024 - 09/30/2024</w:t>
            </w:r>
          </w:p>
        </w:tc>
        <w:tc>
          <w:p>
            <w:pPr>
              <w:pStyle w:val="Compact"/>
              <w:jc w:val="left"/>
            </w:pPr>
            <w:r>
              <w:t xml:space="preserve">0.47</w:t>
            </w:r>
          </w:p>
        </w:tc>
        <w:tc>
          <w:p>
            <w:pPr>
              <w:pStyle w:val="Compact"/>
              <w:jc w:val="left"/>
            </w:pPr>
            <w:r>
              <w:t xml:space="preserve">0.02 - 0.52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07/01/2024 - 07/08/2024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OAK HILL ESTATES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OAK HILL ESTATES WATER SYSTEM.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2025-03-18T14:10:56Z</dcterms:created>
  <dcterms:modified xsi:type="dcterms:W3CDTF">2025-03-18T14:10:56Z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