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eed53207030d51871d59df00f7aed31d4ccb99"/>
      <w:r>
        <w:t xml:space="preserve">VT0020618 Consumer Confidence Report Certificate of Delivery 2024</w:t>
      </w:r>
      <w:bookmarkEnd w:id="20"/>
    </w:p>
    <w:p>
      <w:pPr>
        <w:pStyle w:val="Heading6"/>
      </w:pPr>
      <w:bookmarkStart w:id="21" w:name="black-river-overlook"/>
      <w:r>
        <w:t xml:space="preserve">BLACK RIVER OVERLOOK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lack-river-overlook---vt0020618"/>
      <w:r>
        <w:t xml:space="preserve">BLACK RIVER OVERLOOK - VT0020618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2f2080e3c10482de3c32c3bbdd47b186255d01"/>
      <w:r>
        <w:t xml:space="preserve">Detected Contaminants BLACK RIVER OVERLOOK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0.275</w:t>
            </w:r>
          </w:p>
        </w:tc>
        <w:tc>
          <w:p>
            <w:pPr>
              <w:pStyle w:val="Compact"/>
              <w:jc w:val="left"/>
            </w:pPr>
            <w:r>
              <w:t xml:space="preserve">0.200 - 0.300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01/08/2024</w:t>
            </w:r>
          </w:p>
        </w:tc>
        <w:tc>
          <w:p>
            <w:pPr>
              <w:pStyle w:val="Compact"/>
              <w:jc w:val="left"/>
            </w:pPr>
            <w:r>
              <w:t xml:space="preserve">0.083</w:t>
            </w:r>
          </w:p>
        </w:tc>
        <w:tc>
          <w:p>
            <w:pPr>
              <w:pStyle w:val="Compact"/>
              <w:jc w:val="left"/>
            </w:pPr>
            <w:r>
              <w:t xml:space="preserve">0 - 0.083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COMMUNITY CENTER</w:t>
            </w:r>
          </w:p>
        </w:tc>
        <w:tc>
          <w:p>
            <w:pPr>
              <w:pStyle w:val="Compact"/>
              <w:jc w:val="left"/>
            </w:pPr>
            <w:r>
              <w:t xml:space="preserve">31</w:t>
            </w:r>
          </w:p>
        </w:tc>
        <w:tc>
          <w:p>
            <w:pPr>
              <w:pStyle w:val="Compact"/>
              <w:jc w:val="left"/>
            </w:pPr>
            <w:r>
              <w:t xml:space="preserve">31 - 31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COMMUNITY CENTER</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08/05/2024</w:t>
            </w:r>
          </w:p>
        </w:tc>
        <w:tc>
          <w:p>
            <w:pPr>
              <w:pStyle w:val="Compact"/>
              <w:jc w:val="left"/>
            </w:pPr>
            <w:r>
              <w:t xml:space="preserve">10.9</w:t>
            </w:r>
          </w:p>
        </w:tc>
        <w:tc>
          <w:p>
            <w:pPr>
              <w:pStyle w:val="Compact"/>
              <w:jc w:val="left"/>
            </w:pPr>
            <w:r>
              <w:t xml:space="preserve">1.4 - 15.6</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08/05/2024</w:t>
            </w:r>
          </w:p>
        </w:tc>
        <w:tc>
          <w:p>
            <w:pPr>
              <w:pStyle w:val="Compact"/>
              <w:jc w:val="left"/>
            </w:pPr>
            <w:r>
              <w:t xml:space="preserve">0.39</w:t>
            </w:r>
          </w:p>
        </w:tc>
        <w:tc>
          <w:p>
            <w:pPr>
              <w:pStyle w:val="Compact"/>
              <w:jc w:val="left"/>
            </w:pPr>
            <w:r>
              <w:t xml:space="preserve">0.25 - 0.4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BLACK RIVER OVERLOOK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BLACK RIVER OVERLOOK.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2025-03-18T14:02:44Z</dcterms:created>
  <dcterms:modified xsi:type="dcterms:W3CDTF">2025-03-18T14:02:44Z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