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be542a212e6b5c189a0b7b9b9c792c342dcbc1a"/>
      <w:r>
        <w:t xml:space="preserve">VT0020605 Consumer Confidence Report Certificate of Delivery 2024</w:t>
      </w:r>
      <w:bookmarkEnd w:id="20"/>
    </w:p>
    <w:p>
      <w:pPr>
        <w:pStyle w:val="Heading6"/>
      </w:pPr>
      <w:bookmarkStart w:id="21" w:name="glen-park"/>
      <w:r>
        <w:t xml:space="preserve">GLEN PARK</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glen-park---vt0020605"/>
      <w:r>
        <w:t xml:space="preserve">GLEN PARK - VT0020605</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BRATTLEBORO PLEASANT VALLEY RESERVOIR</w:t>
            </w:r>
          </w:p>
        </w:tc>
        <w:tc>
          <w:p>
            <w:pPr>
              <w:pStyle w:val="Compact"/>
              <w:jc w:val="left"/>
            </w:pPr>
            <w:r>
              <w:t xml:space="preserve">Surface 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glen-park"/>
      <w:r>
        <w:t xml:space="preserve">Detected Contaminants GLEN PARK</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1.022</w:t>
            </w:r>
          </w:p>
        </w:tc>
        <w:tc>
          <w:p>
            <w:pPr>
              <w:pStyle w:val="Compact"/>
              <w:jc w:val="left"/>
            </w:pPr>
            <w:r>
              <w:t xml:space="preserve">0.860 - 1.200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RESIDENCE #62</w:t>
            </w:r>
          </w:p>
        </w:tc>
        <w:tc>
          <w:p>
            <w:pPr>
              <w:pStyle w:val="Compact"/>
              <w:jc w:val="left"/>
            </w:pPr>
            <w:r>
              <w:t xml:space="preserve">35</w:t>
            </w:r>
          </w:p>
        </w:tc>
        <w:tc>
          <w:p>
            <w:pPr>
              <w:pStyle w:val="Compact"/>
              <w:jc w:val="left"/>
            </w:pPr>
            <w:r>
              <w:t xml:space="preserve">35 - 35</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RESIDENCE #103</w:t>
            </w:r>
          </w:p>
        </w:tc>
        <w:tc>
          <w:p>
            <w:pPr>
              <w:pStyle w:val="Compact"/>
              <w:jc w:val="left"/>
            </w:pPr>
            <w:r>
              <w:t xml:space="preserve">33</w:t>
            </w:r>
          </w:p>
        </w:tc>
        <w:tc>
          <w:p>
            <w:pPr>
              <w:pStyle w:val="Compact"/>
              <w:jc w:val="left"/>
            </w:pPr>
            <w:r>
              <w:t xml:space="preserve">33 - 33</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09/12/2023</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09/12/2023</w:t>
            </w:r>
          </w:p>
        </w:tc>
        <w:tc>
          <w:p>
            <w:pPr>
              <w:pStyle w:val="Compact"/>
              <w:jc w:val="left"/>
            </w:pPr>
            <w:r>
              <w:t xml:space="preserve">0.54</w:t>
            </w:r>
          </w:p>
        </w:tc>
        <w:tc>
          <w:p>
            <w:pPr>
              <w:pStyle w:val="Compact"/>
              <w:jc w:val="left"/>
            </w:pPr>
            <w:r>
              <w:t xml:space="preserve">0.098 - 0.83</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CCR REPORT</w:t>
            </w:r>
          </w:p>
        </w:tc>
        <w:tc>
          <w:p>
            <w:pPr>
              <w:pStyle w:val="Compact"/>
              <w:jc w:val="left"/>
            </w:pPr>
            <w:r>
              <w:t xml:space="preserve">Failure to Report</w:t>
            </w:r>
          </w:p>
        </w:tc>
        <w:tc>
          <w:p>
            <w:pPr>
              <w:pStyle w:val="Compact"/>
              <w:jc w:val="left"/>
            </w:pPr>
            <w:r>
              <w:t xml:space="preserve">CONSUMER CONFIDENCE RULE</w:t>
            </w:r>
          </w:p>
        </w:tc>
        <w:tc>
          <w:p>
            <w:pPr>
              <w:pStyle w:val="Compact"/>
              <w:jc w:val="left"/>
            </w:pPr>
            <w:r>
              <w:t xml:space="preserve">07/01/2024 - 11/20/2024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GLEN PARK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GLEN PARK.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2025-03-18T14:01:30Z</dcterms:created>
  <dcterms:modified xsi:type="dcterms:W3CDTF">2025-03-18T14:01:30Z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