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7768f62034ac3a24405d095fe8937c56dd0bcb"/>
      <w:r>
        <w:t xml:space="preserve">VT0008300 Consumer Confidence Report Certificate of Delivery 2024</w:t>
      </w:r>
      <w:bookmarkEnd w:id="20"/>
    </w:p>
    <w:p>
      <w:pPr>
        <w:pStyle w:val="Heading6"/>
      </w:pPr>
      <w:bookmarkStart w:id="21" w:name="central-vermont-medical-center"/>
      <w:r>
        <w:t xml:space="preserve">CENTRAL VERMONT MEDICAL CENTER</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f15b96a27f97a7db5617d00dba943d8abd92369"/>
      <w:r>
        <w:t xml:space="preserve">CENTRAL VERMONT MEDICAL CENTER - VT0008300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MONTPELIER WATER SYSTEM</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60b221368b5cdc8782942f5972c0cbcbd5b26b"/>
      <w:r>
        <w:t xml:space="preserve">Detected Contaminants CENTRAL VERMONT MEDICAL CENTER</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0.987</w:t>
            </w:r>
          </w:p>
        </w:tc>
        <w:tc>
          <w:p>
            <w:pPr>
              <w:pStyle w:val="Compact"/>
              <w:jc w:val="left"/>
            </w:pPr>
            <w:r>
              <w:t xml:space="preserve">0.370 - 1.260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CAFE SINK WOODRIDGE NURSING HOME</w:t>
            </w:r>
          </w:p>
        </w:tc>
        <w:tc>
          <w:p>
            <w:pPr>
              <w:pStyle w:val="Compact"/>
              <w:jc w:val="left"/>
            </w:pPr>
            <w:r>
              <w:t xml:space="preserve">33</w:t>
            </w:r>
          </w:p>
        </w:tc>
        <w:tc>
          <w:p>
            <w:pPr>
              <w:pStyle w:val="Compact"/>
              <w:jc w:val="left"/>
            </w:pPr>
            <w:r>
              <w:t xml:space="preserve">26 - 45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CAFE SINK WOODRIDGE NUSRING HOME</w:t>
            </w:r>
          </w:p>
        </w:tc>
        <w:tc>
          <w:p>
            <w:pPr>
              <w:pStyle w:val="Compact"/>
              <w:jc w:val="left"/>
            </w:pPr>
            <w:r>
              <w:t xml:space="preserve">18</w:t>
            </w:r>
          </w:p>
        </w:tc>
        <w:tc>
          <w:p>
            <w:pPr>
              <w:pStyle w:val="Compact"/>
              <w:jc w:val="left"/>
            </w:pPr>
            <w:r>
              <w:t xml:space="preserve">12 - 22</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08/14/2024</w:t>
            </w:r>
          </w:p>
        </w:tc>
        <w:tc>
          <w:p>
            <w:pPr>
              <w:pStyle w:val="Compact"/>
              <w:jc w:val="left"/>
            </w:pPr>
            <w:r>
              <w:t xml:space="preserve">6.1</w:t>
            </w:r>
          </w:p>
        </w:tc>
        <w:tc>
          <w:p>
            <w:pPr>
              <w:pStyle w:val="Compact"/>
              <w:jc w:val="left"/>
            </w:pPr>
            <w:r>
              <w:t xml:space="preserve">0 - 9.6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08/14/2024</w:t>
            </w:r>
          </w:p>
        </w:tc>
        <w:tc>
          <w:p>
            <w:pPr>
              <w:pStyle w:val="Compact"/>
              <w:jc w:val="left"/>
            </w:pPr>
            <w:r>
              <w:t xml:space="preserve">0.44</w:t>
            </w:r>
          </w:p>
        </w:tc>
        <w:tc>
          <w:p>
            <w:pPr>
              <w:pStyle w:val="Compact"/>
              <w:jc w:val="left"/>
            </w:pPr>
            <w:r>
              <w:t xml:space="preserve">0.11 - 0.45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CENTRAL VERMONT MEDICAL CENTER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CENTRAL VERMONT MEDICAL CENTER.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2025-03-18T13:42:54Z</dcterms:created>
  <dcterms:modified xsi:type="dcterms:W3CDTF">2025-03-18T13:42:54Z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