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0fd89a6e1f37837baeec60988832f023eb6d271"/>
      <w:r>
        <w:t xml:space="preserve">VT0005618 Consumer Confidence Report Certificate of Delivery 2023</w:t>
      </w:r>
      <w:bookmarkEnd w:id="20"/>
    </w:p>
    <w:p>
      <w:pPr>
        <w:pStyle w:val="Heading6"/>
      </w:pPr>
      <w:bookmarkStart w:id="21" w:name="sunrise-community-water-system"/>
      <w:r>
        <w:t xml:space="preserve">SUNRISE COMMUNITY WATER SYSTEM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X5d0c3b822c0219599993b58ec27fdfc94c29f04"/>
      <w:r>
        <w:t xml:space="preserve">SUNRISE COMMUNITY WATER SYSTEM - VT0005618</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1-A-04 (WELL 5)</w:t>
            </w:r>
          </w:p>
        </w:tc>
        <w:tc>
          <w:p>
            <w:pPr>
              <w:pStyle w:val="Compact"/>
              <w:jc w:val="left"/>
            </w:pPr>
            <w:r>
              <w:t xml:space="preserve">Groundwater</w:t>
            </w:r>
          </w:p>
        </w:tc>
      </w:tr>
      <w:tr>
        <w:tc>
          <w:p>
            <w:pPr>
              <w:pStyle w:val="Compact"/>
              <w:jc w:val="left"/>
            </w:pPr>
            <w:r>
              <w:t xml:space="preserve">WELL 1A</w:t>
            </w:r>
          </w:p>
        </w:tc>
        <w:tc>
          <w:p>
            <w:pPr>
              <w:pStyle w:val="Compact"/>
              <w:jc w:val="left"/>
            </w:pPr>
            <w:r>
              <w:t xml:space="preserve">Groundwater</w:t>
            </w:r>
          </w:p>
        </w:tc>
      </w:tr>
      <w:tr>
        <w:tc>
          <w:p>
            <w:pPr>
              <w:pStyle w:val="Compact"/>
              <w:jc w:val="left"/>
            </w:pPr>
            <w:r>
              <w:t xml:space="preserve">WELL 9-3-A (WELL 2)</w:t>
            </w:r>
          </w:p>
        </w:tc>
        <w:tc>
          <w:p>
            <w:pPr>
              <w:pStyle w:val="Compact"/>
              <w:jc w:val="left"/>
            </w:pPr>
            <w:r>
              <w:t xml:space="preserve">Groundwater</w:t>
            </w:r>
          </w:p>
        </w:tc>
      </w:tr>
      <w:tr>
        <w:tc>
          <w:p>
            <w:pPr>
              <w:pStyle w:val="Compact"/>
              <w:jc w:val="left"/>
            </w:pPr>
            <w:r>
              <w:t xml:space="preserve">WELL #10</w:t>
            </w:r>
          </w:p>
        </w:tc>
        <w:tc>
          <w:p>
            <w:pPr>
              <w:pStyle w:val="Compact"/>
              <w:jc w:val="left"/>
            </w:pPr>
            <w:r>
              <w:t xml:space="preserve">Groundwater</w:t>
            </w:r>
          </w:p>
        </w:tc>
      </w:tr>
      <w:tr>
        <w:tc>
          <w:p>
            <w:pPr>
              <w:pStyle w:val="Compact"/>
              <w:jc w:val="left"/>
            </w:pPr>
            <w:r>
              <w:t xml:space="preserve">WELL #3</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a856ddb3509a9d912aa7221e9ab7807d4a20f53"/>
      <w:r>
        <w:t xml:space="preserve">Detected Contaminants SUNRISE COMMUNITY WATER SYSTEM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0.099</w:t>
            </w:r>
          </w:p>
        </w:tc>
        <w:tc>
          <w:p>
            <w:pPr>
              <w:pStyle w:val="Compact"/>
              <w:jc w:val="left"/>
            </w:pPr>
            <w:r>
              <w:t xml:space="preserve">0.020 - 0.310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06/22/2021</w:t>
            </w:r>
          </w:p>
        </w:tc>
        <w:tc>
          <w:p>
            <w:pPr>
              <w:pStyle w:val="Compact"/>
              <w:jc w:val="left"/>
            </w:pPr>
            <w:r>
              <w:t xml:space="preserve">0.021</w:t>
            </w:r>
          </w:p>
        </w:tc>
        <w:tc>
          <w:p>
            <w:pPr>
              <w:pStyle w:val="Compact"/>
              <w:jc w:val="left"/>
            </w:pPr>
            <w:r>
              <w:t xml:space="preserve">0.021 - 0.021</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Fluoride</w:t>
            </w:r>
          </w:p>
        </w:tc>
        <w:tc>
          <w:p>
            <w:pPr>
              <w:pStyle w:val="Compact"/>
              <w:jc w:val="left"/>
            </w:pPr>
            <w:r>
              <w:t xml:space="preserve">06/22/2021</w:t>
            </w:r>
          </w:p>
        </w:tc>
        <w:tc>
          <w:p>
            <w:pPr>
              <w:pStyle w:val="Compact"/>
              <w:jc w:val="left"/>
            </w:pPr>
            <w:r>
              <w:t xml:space="preserve">0.17</w:t>
            </w:r>
          </w:p>
        </w:tc>
        <w:tc>
          <w:p>
            <w:pPr>
              <w:pStyle w:val="Compact"/>
              <w:jc w:val="left"/>
            </w:pPr>
            <w:r>
              <w:t xml:space="preserve">0.17 - 0.17</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Iron</w:t>
            </w:r>
          </w:p>
        </w:tc>
        <w:tc>
          <w:p>
            <w:pPr>
              <w:pStyle w:val="Compact"/>
              <w:jc w:val="left"/>
            </w:pPr>
            <w:r>
              <w:t xml:space="preserve">06/22/2021</w:t>
            </w:r>
          </w:p>
        </w:tc>
        <w:tc>
          <w:p>
            <w:pPr>
              <w:pStyle w:val="Compact"/>
              <w:jc w:val="left"/>
            </w:pPr>
            <w:r>
              <w:t xml:space="preserve">0.94</w:t>
            </w:r>
          </w:p>
        </w:tc>
        <w:tc>
          <w:p>
            <w:pPr>
              <w:pStyle w:val="Compact"/>
              <w:jc w:val="left"/>
            </w:pPr>
            <w:r>
              <w:t xml:space="preserve">0.94 - 0.94</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Manganese</w:t>
            </w:r>
          </w:p>
        </w:tc>
        <w:tc>
          <w:p>
            <w:pPr>
              <w:pStyle w:val="Compact"/>
              <w:jc w:val="left"/>
            </w:pPr>
            <w:r>
              <w:t xml:space="preserve">06/22/2021</w:t>
            </w:r>
          </w:p>
        </w:tc>
        <w:tc>
          <w:p>
            <w:pPr>
              <w:pStyle w:val="Compact"/>
              <w:jc w:val="left"/>
            </w:pPr>
            <w:r>
              <w:t xml:space="preserve">51</w:t>
            </w:r>
          </w:p>
        </w:tc>
        <w:tc>
          <w:p>
            <w:pPr>
              <w:pStyle w:val="Compact"/>
              <w:jc w:val="left"/>
            </w:pPr>
            <w:r>
              <w:t xml:space="preserve">51 - 51</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r>
        <w:tc>
          <w:p>
            <w:pPr>
              <w:pStyle w:val="Compact"/>
              <w:jc w:val="left"/>
            </w:pPr>
            <w:r>
              <w:t xml:space="preserve">Nitrate</w:t>
            </w:r>
          </w:p>
        </w:tc>
        <w:tc>
          <w:p>
            <w:pPr>
              <w:pStyle w:val="Compact"/>
              <w:jc w:val="left"/>
            </w:pPr>
            <w:r>
              <w:t xml:space="preserve">03/02/2023</w:t>
            </w:r>
          </w:p>
        </w:tc>
        <w:tc>
          <w:p>
            <w:pPr>
              <w:pStyle w:val="Compact"/>
              <w:jc w:val="left"/>
            </w:pPr>
            <w:r>
              <w:t xml:space="preserve">0.059</w:t>
            </w:r>
          </w:p>
        </w:tc>
        <w:tc>
          <w:p>
            <w:pPr>
              <w:pStyle w:val="Compact"/>
              <w:jc w:val="left"/>
            </w:pPr>
            <w:r>
              <w:t xml:space="preserve">0.059 - 0.059</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11/02/2023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12/09/2020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11/20/2019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04/05/2023</w:t>
            </w:r>
          </w:p>
        </w:tc>
        <w:tc>
          <w:p>
            <w:pPr>
              <w:pStyle w:val="Compact"/>
              <w:jc w:val="left"/>
            </w:pPr>
            <w:r>
              <w:t xml:space="preserve">1.1</w:t>
            </w:r>
          </w:p>
        </w:tc>
        <w:tc>
          <w:p>
            <w:pPr>
              <w:pStyle w:val="Compact"/>
              <w:jc w:val="left"/>
            </w:pPr>
            <w:r>
              <w:t xml:space="preserve">1.1 - 1.1</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Gross Alpha Particle Activity*</w:t>
            </w:r>
          </w:p>
        </w:tc>
        <w:tc>
          <w:p>
            <w:pPr>
              <w:pStyle w:val="Compact"/>
              <w:jc w:val="left"/>
            </w:pPr>
            <w:r>
              <w:t xml:space="preserve">05/05/2022</w:t>
            </w:r>
          </w:p>
        </w:tc>
        <w:tc>
          <w:p>
            <w:pPr>
              <w:pStyle w:val="Compact"/>
              <w:jc w:val="left"/>
            </w:pPr>
            <w:r>
              <w:t xml:space="preserve">3.4</w:t>
            </w:r>
          </w:p>
        </w:tc>
        <w:tc>
          <w:p>
            <w:pPr>
              <w:pStyle w:val="Compact"/>
              <w:jc w:val="left"/>
            </w:pPr>
            <w:r>
              <w:t xml:space="preserve">3.4 - 3.4</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04/05/2023</w:t>
            </w:r>
          </w:p>
        </w:tc>
        <w:tc>
          <w:p>
            <w:pPr>
              <w:pStyle w:val="Compact"/>
              <w:jc w:val="left"/>
            </w:pPr>
            <w:r>
              <w:t xml:space="preserve">1.1</w:t>
            </w:r>
          </w:p>
        </w:tc>
        <w:tc>
          <w:p>
            <w:pPr>
              <w:pStyle w:val="Compact"/>
              <w:jc w:val="left"/>
            </w:pPr>
            <w:r>
              <w:t xml:space="preserve">1.1 - 1.1</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4</w:t>
            </w:r>
          </w:p>
        </w:tc>
        <w:tc>
          <w:p>
            <w:pPr>
              <w:pStyle w:val="Compact"/>
              <w:jc w:val="left"/>
            </w:pPr>
            <w:r>
              <w:t xml:space="preserve">4 - 4</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08/03/2022 - 09/07/2022</w:t>
            </w:r>
          </w:p>
        </w:tc>
        <w:tc>
          <w:p>
            <w:pPr>
              <w:pStyle w:val="Compact"/>
              <w:jc w:val="left"/>
            </w:pPr>
            <w:r>
              <w:t xml:space="preserve">1.4</w:t>
            </w:r>
          </w:p>
        </w:tc>
        <w:tc>
          <w:p>
            <w:pPr>
              <w:pStyle w:val="Compact"/>
              <w:jc w:val="left"/>
            </w:pPr>
            <w:r>
              <w:t xml:space="preserve">0 - 2.5</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08/03/2022 - 09/07/2022</w:t>
            </w:r>
          </w:p>
        </w:tc>
        <w:tc>
          <w:p>
            <w:pPr>
              <w:pStyle w:val="Compact"/>
              <w:jc w:val="left"/>
            </w:pPr>
            <w:r>
              <w:t xml:space="preserve">0.14</w:t>
            </w:r>
          </w:p>
        </w:tc>
        <w:tc>
          <w:p>
            <w:pPr>
              <w:pStyle w:val="Compact"/>
              <w:jc w:val="left"/>
            </w:pPr>
            <w:r>
              <w:t xml:space="preserve">0.026 - 0.15</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SUNRISE COMMUNITY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2024-03-22T17:18:49Z</dcterms:created>
  <dcterms:modified xsi:type="dcterms:W3CDTF">2024-03-22T17:18:49Z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