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50bba2728b3ddab48469d9eaff28b1a27453ef8"/>
      <w:r>
        <w:t xml:space="preserve">VT0005603 Consumer Confidence Report Certificate of Delivery 2023</w:t>
      </w:r>
      <w:bookmarkEnd w:id="20"/>
    </w:p>
    <w:p>
      <w:pPr>
        <w:pStyle w:val="Heading6"/>
      </w:pPr>
      <w:bookmarkStart w:id="21" w:name="wintergreen-at-killington"/>
      <w:r>
        <w:t xml:space="preserve">WINTERGREEN AT KILLINGTON</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wintergreen-at-killington---vt0005603"/>
      <w:r>
        <w:t xml:space="preserve">WINTERGREEN AT KILLINGTON - VT0005603</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dec2965ae8e817179732bb744867354e91e50be"/>
      <w:r>
        <w:t xml:space="preserve">Detected Contaminants WINTERGREEN AT KILLINGTON</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Nitrate</w:t>
            </w:r>
          </w:p>
        </w:tc>
        <w:tc>
          <w:p>
            <w:pPr>
              <w:pStyle w:val="Compact"/>
              <w:jc w:val="left"/>
            </w:pPr>
            <w:r>
              <w:t xml:space="preserve">04/26/2023</w:t>
            </w:r>
          </w:p>
        </w:tc>
        <w:tc>
          <w:p>
            <w:pPr>
              <w:pStyle w:val="Compact"/>
              <w:jc w:val="left"/>
            </w:pPr>
            <w:r>
              <w:t xml:space="preserve">0.2</w:t>
            </w:r>
          </w:p>
        </w:tc>
        <w:tc>
          <w:p>
            <w:pPr>
              <w:pStyle w:val="Compact"/>
              <w:jc w:val="left"/>
            </w:pPr>
            <w:r>
              <w:t xml:space="preserve">0.2 - 0.2</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11/01/2023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12/15/2020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11/19/2019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09/13/2023</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09/13/2023</w:t>
            </w:r>
          </w:p>
        </w:tc>
        <w:tc>
          <w:p>
            <w:pPr>
              <w:pStyle w:val="Compact"/>
              <w:jc w:val="left"/>
            </w:pPr>
            <w:r>
              <w:t xml:space="preserve">0</w:t>
            </w:r>
          </w:p>
        </w:tc>
        <w:tc>
          <w:p>
            <w:pPr>
              <w:pStyle w:val="Compact"/>
              <w:jc w:val="left"/>
            </w:pPr>
            <w:r>
              <w:t xml:space="preserve">0 - 0</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MONITORING, ROUTINE, MAJOR (RTCR)</w:t>
            </w:r>
          </w:p>
        </w:tc>
        <w:tc>
          <w:p>
            <w:pPr>
              <w:pStyle w:val="Compact"/>
              <w:jc w:val="left"/>
            </w:pPr>
            <w:r>
              <w:t xml:space="preserve">Failure to Monitor</w:t>
            </w:r>
          </w:p>
        </w:tc>
        <w:tc>
          <w:p>
            <w:pPr>
              <w:pStyle w:val="Compact"/>
              <w:jc w:val="left"/>
            </w:pPr>
            <w:r>
              <w:t xml:space="preserve">E. COLI</w:t>
            </w:r>
          </w:p>
        </w:tc>
        <w:tc>
          <w:p>
            <w:pPr>
              <w:pStyle w:val="Compact"/>
              <w:jc w:val="left"/>
            </w:pPr>
            <w:r>
              <w:t xml:space="preserve">02/01/2023 - 02/28/2023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WINTERGREEN AT KILLINGTON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2024-03-22T17:13:32Z</dcterms:created>
  <dcterms:modified xsi:type="dcterms:W3CDTF">2024-03-22T17:13:32Z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