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c135ec425ec792ec5e76a0987c77852bed80d36"/>
      <w:r>
        <w:t xml:space="preserve">VT0005596 Consumer Confidence Report Certificate of Delivery 2023</w:t>
      </w:r>
      <w:bookmarkEnd w:id="20"/>
    </w:p>
    <w:p>
      <w:pPr>
        <w:pStyle w:val="Heading6"/>
      </w:pPr>
      <w:bookmarkStart w:id="21" w:name="fly-in-water-system"/>
      <w:r>
        <w:t xml:space="preserve">FLY IN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fly-in-water-system---vt0005596"/>
      <w:r>
        <w:t xml:space="preserve">FLY IN WATER SYSTEM - VT0005596</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FLY IN DRILLED 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f58c2076a052b19d071a4b588b9d2605de63f71"/>
      <w:r>
        <w:t xml:space="preserve">Detected Contaminants FLY IN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0.182</w:t>
            </w:r>
          </w:p>
        </w:tc>
        <w:tc>
          <w:p>
            <w:pPr>
              <w:pStyle w:val="Compact"/>
              <w:jc w:val="left"/>
            </w:pPr>
            <w:r>
              <w:t xml:space="preserve">0.100 - 0.310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Arsenic</w:t>
            </w:r>
          </w:p>
        </w:tc>
        <w:tc>
          <w:p>
            <w:pPr>
              <w:pStyle w:val="Compact"/>
              <w:jc w:val="left"/>
            </w:pPr>
            <w:r>
              <w:t xml:space="preserve">11/04/2020</w:t>
            </w:r>
          </w:p>
        </w:tc>
        <w:tc>
          <w:p>
            <w:pPr>
              <w:pStyle w:val="Compact"/>
              <w:jc w:val="left"/>
            </w:pPr>
            <w:r>
              <w:t xml:space="preserve">1.5</w:t>
            </w:r>
          </w:p>
        </w:tc>
        <w:tc>
          <w:p>
            <w:pPr>
              <w:pStyle w:val="Compact"/>
              <w:jc w:val="left"/>
            </w:pPr>
            <w:r>
              <w:t xml:space="preserve">1.5 - 1.5</w:t>
            </w:r>
          </w:p>
        </w:tc>
        <w:tc>
          <w:p>
            <w:pPr>
              <w:pStyle w:val="Compact"/>
              <w:jc w:val="left"/>
            </w:pPr>
            <w:r>
              <w:t xml:space="preserve">ppb</w:t>
            </w:r>
          </w:p>
        </w:tc>
        <w:tc>
          <w:p>
            <w:pPr>
              <w:pStyle w:val="Compact"/>
              <w:jc w:val="left"/>
            </w:pPr>
            <w:r>
              <w:t xml:space="preserve">10</w:t>
            </w:r>
          </w:p>
        </w:tc>
        <w:tc>
          <w:p>
            <w:pPr>
              <w:pStyle w:val="Compact"/>
              <w:jc w:val="left"/>
            </w:pPr>
            <w:r>
              <w:t xml:space="preserve">0</w:t>
            </w:r>
          </w:p>
        </w:tc>
        <w:tc>
          <w:p>
            <w:pPr>
              <w:pStyle w:val="Compact"/>
              <w:jc w:val="left"/>
            </w:pPr>
            <w:r>
              <w:t xml:space="preserve">Erosion of natural deposits; Runoff from orchards; Runoff from glass and electronics production wastes.</w:t>
            </w:r>
          </w:p>
        </w:tc>
      </w:tr>
      <w:tr>
        <w:tc>
          <w:p>
            <w:pPr>
              <w:pStyle w:val="Compact"/>
              <w:jc w:val="left"/>
            </w:pPr>
            <w:r>
              <w:t xml:space="preserve">Fluoride</w:t>
            </w:r>
          </w:p>
        </w:tc>
        <w:tc>
          <w:p>
            <w:pPr>
              <w:pStyle w:val="Compact"/>
              <w:jc w:val="left"/>
            </w:pPr>
            <w:r>
              <w:t xml:space="preserve">11/04/2020</w:t>
            </w:r>
          </w:p>
        </w:tc>
        <w:tc>
          <w:p>
            <w:pPr>
              <w:pStyle w:val="Compact"/>
              <w:jc w:val="left"/>
            </w:pPr>
            <w:r>
              <w:t xml:space="preserve">0.18</w:t>
            </w:r>
          </w:p>
        </w:tc>
        <w:tc>
          <w:p>
            <w:pPr>
              <w:pStyle w:val="Compact"/>
              <w:jc w:val="left"/>
            </w:pPr>
            <w:r>
              <w:t xml:space="preserve">0.18 - 0.18</w:t>
            </w:r>
          </w:p>
        </w:tc>
        <w:tc>
          <w:p>
            <w:pPr>
              <w:pStyle w:val="Compact"/>
              <w:jc w:val="left"/>
            </w:pPr>
            <w:r>
              <w:t xml:space="preserve">ppm</w:t>
            </w:r>
          </w:p>
        </w:tc>
        <w:tc>
          <w:p>
            <w:pPr>
              <w:pStyle w:val="Compact"/>
              <w:jc w:val="left"/>
            </w:pPr>
            <w:r>
              <w:t xml:space="preserve">4</w:t>
            </w:r>
          </w:p>
        </w:tc>
        <w:tc>
          <w:p>
            <w:pPr>
              <w:pStyle w:val="Compact"/>
              <w:jc w:val="left"/>
            </w:pPr>
            <w:r>
              <w:t xml:space="preserve">4</w:t>
            </w:r>
          </w:p>
        </w:tc>
        <w:tc>
          <w:p>
            <w:pPr>
              <w:pStyle w:val="Compact"/>
              <w:jc w:val="left"/>
            </w:pPr>
            <w:r>
              <w:t xml:space="preserve">Erosion of natural deposits;  Water additive which promotes strong teeth; Discharge from fertilizer and aluminum factories</w:t>
            </w:r>
          </w:p>
        </w:tc>
      </w:tr>
      <w:tr>
        <w:tc>
          <w:p>
            <w:pPr>
              <w:pStyle w:val="Compact"/>
              <w:jc w:val="left"/>
            </w:pPr>
            <w:r>
              <w:t xml:space="preserve">Iron</w:t>
            </w:r>
          </w:p>
        </w:tc>
        <w:tc>
          <w:p>
            <w:pPr>
              <w:pStyle w:val="Compact"/>
              <w:jc w:val="left"/>
            </w:pPr>
            <w:r>
              <w:t xml:space="preserve">11/08/2023</w:t>
            </w:r>
          </w:p>
        </w:tc>
        <w:tc>
          <w:p>
            <w:pPr>
              <w:pStyle w:val="Compact"/>
              <w:jc w:val="left"/>
            </w:pPr>
            <w:r>
              <w:t xml:space="preserve">0.059</w:t>
            </w:r>
          </w:p>
        </w:tc>
        <w:tc>
          <w:p>
            <w:pPr>
              <w:pStyle w:val="Compact"/>
              <w:jc w:val="left"/>
            </w:pPr>
            <w:r>
              <w:t xml:space="preserve">0.059 - 0.059</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11/08/2023</w:t>
            </w:r>
          </w:p>
        </w:tc>
        <w:tc>
          <w:p>
            <w:pPr>
              <w:pStyle w:val="Compact"/>
              <w:jc w:val="left"/>
            </w:pPr>
            <w:r>
              <w:t xml:space="preserve">42</w:t>
            </w:r>
          </w:p>
        </w:tc>
        <w:tc>
          <w:p>
            <w:pPr>
              <w:pStyle w:val="Compact"/>
              <w:jc w:val="left"/>
            </w:pPr>
            <w:r>
              <w:t xml:space="preserve">42 - 42</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11/08/2023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11/10/2020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11/05/2019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03/23/2022</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03/23/2022</w:t>
            </w:r>
          </w:p>
        </w:tc>
        <w:tc>
          <w:p>
            <w:pPr>
              <w:pStyle w:val="Compact"/>
              <w:jc w:val="left"/>
            </w:pPr>
            <w:r>
              <w:t xml:space="preserve">0.3</w:t>
            </w:r>
          </w:p>
        </w:tc>
        <w:tc>
          <w:p>
            <w:pPr>
              <w:pStyle w:val="Compact"/>
              <w:jc w:val="left"/>
            </w:pPr>
            <w:r>
              <w:t xml:space="preserve">0.3 - 0.3</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09/28/2022</w:t>
            </w:r>
          </w:p>
        </w:tc>
        <w:tc>
          <w:p>
            <w:pPr>
              <w:pStyle w:val="Compact"/>
              <w:jc w:val="left"/>
            </w:pPr>
            <w:r>
              <w:t xml:space="preserve">1</w:t>
            </w:r>
          </w:p>
        </w:tc>
        <w:tc>
          <w:p>
            <w:pPr>
              <w:pStyle w:val="Compact"/>
              <w:jc w:val="left"/>
            </w:pPr>
            <w:r>
              <w:t xml:space="preserve">0 - 1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09/28/2022</w:t>
            </w:r>
          </w:p>
        </w:tc>
        <w:tc>
          <w:p>
            <w:pPr>
              <w:pStyle w:val="Compact"/>
              <w:jc w:val="left"/>
            </w:pPr>
            <w:r>
              <w:t xml:space="preserve">0.08</w:t>
            </w:r>
          </w:p>
        </w:tc>
        <w:tc>
          <w:p>
            <w:pPr>
              <w:pStyle w:val="Compact"/>
              <w:jc w:val="left"/>
            </w:pPr>
            <w:r>
              <w:t xml:space="preserve">0 - 0.1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FLY IN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2024-03-22T17:09:32Z</dcterms:created>
  <dcterms:modified xsi:type="dcterms:W3CDTF">2024-03-22T17:09:32Z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