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10184be33b580aefd1c9d7c009b0a239ca0296f"/>
      <w:r>
        <w:t xml:space="preserve">VT0005563 Consumer Confidence Report Certificate of Delivery 2023</w:t>
      </w:r>
      <w:bookmarkEnd w:id="20"/>
    </w:p>
    <w:p>
      <w:pPr>
        <w:pStyle w:val="Heading6"/>
      </w:pPr>
      <w:bookmarkStart w:id="21" w:name="bear-creek-condominium"/>
      <w:r>
        <w:t xml:space="preserve">BEAR CREEK CONDOMINIUM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bear-creek-condominium---vt0005563"/>
      <w:r>
        <w:t xml:space="preserve">BEAR CREEK CONDOMINIUM - VT0005563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773386cd75ec9017fd17075f99a52a1e8a2c357"/>
      <w:r>
        <w:t xml:space="preserve">Detected Contaminants BEAR CREEK CONDOMINIUM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0.85</w:t>
            </w:r>
          </w:p>
        </w:tc>
        <w:tc>
          <w:p>
            <w:pPr>
              <w:pStyle w:val="Compact"/>
              <w:jc w:val="left"/>
            </w:pPr>
            <w:r>
              <w:t xml:space="preserve">0.400 - 1.700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05/09/2023</w:t>
            </w:r>
          </w:p>
        </w:tc>
        <w:tc>
          <w:p>
            <w:pPr>
              <w:pStyle w:val="Compact"/>
              <w:jc w:val="left"/>
            </w:pPr>
            <w:r>
              <w:t xml:space="preserve">0.024</w:t>
            </w:r>
          </w:p>
        </w:tc>
        <w:tc>
          <w:p>
            <w:pPr>
              <w:pStyle w:val="Compact"/>
              <w:jc w:val="left"/>
            </w:pPr>
            <w:r>
              <w:t xml:space="preserve">0.024 - 0.024</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Fluoride</w:t>
            </w:r>
          </w:p>
        </w:tc>
        <w:tc>
          <w:p>
            <w:pPr>
              <w:pStyle w:val="Compact"/>
              <w:jc w:val="left"/>
            </w:pPr>
            <w:r>
              <w:t xml:space="preserve">05/09/2023</w:t>
            </w:r>
          </w:p>
        </w:tc>
        <w:tc>
          <w:p>
            <w:pPr>
              <w:pStyle w:val="Compact"/>
              <w:jc w:val="left"/>
            </w:pPr>
            <w:r>
              <w:t xml:space="preserve">0.11</w:t>
            </w:r>
          </w:p>
        </w:tc>
        <w:tc>
          <w:p>
            <w:pPr>
              <w:pStyle w:val="Compact"/>
              <w:jc w:val="left"/>
            </w:pPr>
            <w:r>
              <w:t xml:space="preserve">0.11 - 0.11</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05/09/2023</w:t>
            </w:r>
          </w:p>
        </w:tc>
        <w:tc>
          <w:p>
            <w:pPr>
              <w:pStyle w:val="Compact"/>
              <w:jc w:val="left"/>
            </w:pPr>
            <w:r>
              <w:t xml:space="preserve">0.13</w:t>
            </w:r>
          </w:p>
        </w:tc>
        <w:tc>
          <w:p>
            <w:pPr>
              <w:pStyle w:val="Compact"/>
              <w:jc w:val="left"/>
            </w:pPr>
            <w:r>
              <w:t xml:space="preserve">0.13 - 0.13</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05/09/2023</w:t>
            </w:r>
          </w:p>
        </w:tc>
        <w:tc>
          <w:p>
            <w:pPr>
              <w:pStyle w:val="Compact"/>
              <w:jc w:val="left"/>
            </w:pPr>
            <w:r>
              <w:t xml:space="preserve">11</w:t>
            </w:r>
          </w:p>
        </w:tc>
        <w:tc>
          <w:p>
            <w:pPr>
              <w:pStyle w:val="Compact"/>
              <w:jc w:val="left"/>
            </w:pPr>
            <w:r>
              <w:t xml:space="preserve">11 - 11</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01/16/2023</w:t>
            </w:r>
          </w:p>
        </w:tc>
        <w:tc>
          <w:p>
            <w:pPr>
              <w:pStyle w:val="Compact"/>
              <w:jc w:val="left"/>
            </w:pPr>
            <w:r>
              <w:t xml:space="preserve">0.0087</w:t>
            </w:r>
          </w:p>
        </w:tc>
        <w:tc>
          <w:p>
            <w:pPr>
              <w:pStyle w:val="Compact"/>
              <w:jc w:val="left"/>
            </w:pPr>
            <w:r>
              <w:t xml:space="preserve">0.0087 - 0.0087</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12/27/2023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09/22/2020</w:t>
            </w:r>
          </w:p>
        </w:tc>
        <w:tc>
          <w:p>
            <w:pPr>
              <w:pStyle w:val="Compact"/>
              <w:jc w:val="left"/>
            </w:pPr>
            <w:r>
              <w:t xml:space="preserve">1.59</w:t>
            </w:r>
          </w:p>
        </w:tc>
        <w:tc>
          <w:p>
            <w:pPr>
              <w:pStyle w:val="Compact"/>
              <w:jc w:val="left"/>
            </w:pPr>
            <w:r>
              <w:t xml:space="preserve">1.59 - 1.59</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09/22/2020</w:t>
            </w:r>
          </w:p>
        </w:tc>
        <w:tc>
          <w:p>
            <w:pPr>
              <w:pStyle w:val="Compact"/>
              <w:jc w:val="left"/>
            </w:pPr>
            <w:r>
              <w:t xml:space="preserve">1.59</w:t>
            </w:r>
          </w:p>
        </w:tc>
        <w:tc>
          <w:p>
            <w:pPr>
              <w:pStyle w:val="Compact"/>
              <w:jc w:val="left"/>
            </w:pPr>
            <w:r>
              <w:t xml:space="preserve">1.59 - 1.59</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7</w:t>
            </w:r>
          </w:p>
        </w:tc>
        <w:tc>
          <w:p>
            <w:pPr>
              <w:pStyle w:val="Compact"/>
              <w:jc w:val="left"/>
            </w:pPr>
            <w:r>
              <w:t xml:space="preserve">7 - 7</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r>
        <w:tc>
          <w:p>
            <w:pPr>
              <w:pStyle w:val="Compact"/>
              <w:jc w:val="left"/>
            </w:pPr>
            <w:r>
              <w:t xml:space="preserve">Total Haloacetic Acids (HAA5)</w:t>
            </w:r>
          </w:p>
        </w:tc>
        <w:tc>
          <w:p>
            <w:pPr>
              <w:pStyle w:val="Compact"/>
              <w:jc w:val="left"/>
            </w:pPr>
            <w:r>
              <w:t xml:space="preserve">2023</w:t>
            </w:r>
          </w:p>
        </w:tc>
        <w:tc>
          <w:p>
            <w:pPr>
              <w:pStyle w:val="Compact"/>
              <w:jc w:val="left"/>
            </w:pPr>
            <w:r>
              <w:t xml:space="preserve">4</w:t>
            </w:r>
          </w:p>
        </w:tc>
        <w:tc>
          <w:p>
            <w:pPr>
              <w:pStyle w:val="Compact"/>
              <w:jc w:val="left"/>
            </w:pPr>
            <w:r>
              <w:t xml:space="preserve">4 - 4</w:t>
            </w:r>
          </w:p>
        </w:tc>
        <w:tc>
          <w:p>
            <w:pPr>
              <w:pStyle w:val="Compact"/>
              <w:jc w:val="left"/>
            </w:pPr>
            <w:r>
              <w:t xml:space="preserve">ppb</w:t>
            </w:r>
          </w:p>
        </w:tc>
        <w:tc>
          <w:p>
            <w:pPr>
              <w:pStyle w:val="Compact"/>
              <w:jc w:val="left"/>
            </w:pPr>
            <w:r>
              <w:t xml:space="preserve">60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06/22/2021</w:t>
            </w:r>
          </w:p>
        </w:tc>
        <w:tc>
          <w:p>
            <w:pPr>
              <w:pStyle w:val="Compact"/>
              <w:jc w:val="left"/>
            </w:pPr>
            <w:r>
              <w:t xml:space="preserve">1.3</w:t>
            </w:r>
          </w:p>
        </w:tc>
        <w:tc>
          <w:p>
            <w:pPr>
              <w:pStyle w:val="Compact"/>
              <w:jc w:val="left"/>
            </w:pPr>
            <w:r>
              <w:t xml:space="preserve">0 - 1.6</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06/22/2021</w:t>
            </w:r>
          </w:p>
        </w:tc>
        <w:tc>
          <w:p>
            <w:pPr>
              <w:pStyle w:val="Compact"/>
              <w:jc w:val="left"/>
            </w:pPr>
            <w:r>
              <w:t xml:space="preserve">0.14</w:t>
            </w:r>
          </w:p>
        </w:tc>
        <w:tc>
          <w:p>
            <w:pPr>
              <w:pStyle w:val="Compact"/>
              <w:jc w:val="left"/>
            </w:pPr>
            <w:r>
              <w:t xml:space="preserve">0.037 - 0.16</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CCR REPORT</w:t>
            </w:r>
          </w:p>
        </w:tc>
        <w:tc>
          <w:p>
            <w:pPr>
              <w:pStyle w:val="Compact"/>
              <w:jc w:val="left"/>
            </w:pPr>
            <w:r>
              <w:t xml:space="preserve">Failure to Report</w:t>
            </w:r>
          </w:p>
        </w:tc>
        <w:tc>
          <w:p>
            <w:pPr>
              <w:pStyle w:val="Compact"/>
              <w:jc w:val="left"/>
            </w:pPr>
            <w:r>
              <w:t xml:space="preserve">CONSUMER CONFIDENCE RULE</w:t>
            </w:r>
          </w:p>
        </w:tc>
        <w:tc>
          <w:p>
            <w:pPr>
              <w:pStyle w:val="Compact"/>
              <w:jc w:val="left"/>
            </w:pPr>
            <w:r>
              <w:t xml:space="preserve">07/01/2023 - 11/09/2023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BEAR CREEK CONDOMINIUM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2024-03-22T16:56:56Z</dcterms:created>
  <dcterms:modified xsi:type="dcterms:W3CDTF">2024-03-22T16:56:56Z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