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8046ddd555c5eb4c31c4a81b3b5b31f2ee230d"/>
      <w:r>
        <w:t xml:space="preserve">VT0005541 Consumer Confidence Report Certificate of Delivery 2024</w:t>
      </w:r>
      <w:bookmarkEnd w:id="20"/>
    </w:p>
    <w:p>
      <w:pPr>
        <w:pStyle w:val="Heading6"/>
      </w:pPr>
      <w:bookmarkStart w:id="21" w:name="suntec-forest-condominium"/>
      <w:r>
        <w:t xml:space="preserve">SUNTEC FOREST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untec-forest-condominium---vt0005541"/>
      <w:r>
        <w:t xml:space="preserve">SUNTEC FOREST CONDOMINIUM - VT0005541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e72cbfa10018a835ca1fc07eea1f51f6fddfde"/>
      <w:r>
        <w:t xml:space="preserve">Detected Contaminants SUNTEC FOREST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10/02/2023</w:t>
            </w:r>
          </w:p>
        </w:tc>
        <w:tc>
          <w:p>
            <w:pPr>
              <w:pStyle w:val="Compact"/>
              <w:jc w:val="left"/>
            </w:pPr>
            <w:r>
              <w:t xml:space="preserve">0.026</w:t>
            </w:r>
          </w:p>
        </w:tc>
        <w:tc>
          <w:p>
            <w:pPr>
              <w:pStyle w:val="Compact"/>
              <w:jc w:val="left"/>
            </w:pPr>
            <w:r>
              <w:t xml:space="preserve">0.026 - 0.026</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10/02/2023</w:t>
            </w:r>
          </w:p>
        </w:tc>
        <w:tc>
          <w:p>
            <w:pPr>
              <w:pStyle w:val="Compact"/>
              <w:jc w:val="left"/>
            </w:pPr>
            <w:r>
              <w:t xml:space="preserve">0.26</w:t>
            </w:r>
          </w:p>
        </w:tc>
        <w:tc>
          <w:p>
            <w:pPr>
              <w:pStyle w:val="Compact"/>
              <w:jc w:val="left"/>
            </w:pPr>
            <w:r>
              <w:t xml:space="preserve">0.26 - 0.26</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10/02/2023</w:t>
            </w:r>
          </w:p>
        </w:tc>
        <w:tc>
          <w:p>
            <w:pPr>
              <w:pStyle w:val="Compact"/>
              <w:jc w:val="left"/>
            </w:pPr>
            <w:r>
              <w:t xml:space="preserve">0.062</w:t>
            </w:r>
          </w:p>
        </w:tc>
        <w:tc>
          <w:p>
            <w:pPr>
              <w:pStyle w:val="Compact"/>
              <w:jc w:val="left"/>
            </w:pPr>
            <w:r>
              <w:t xml:space="preserve">0.062 - 0.062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07/02/2024</w:t>
            </w:r>
          </w:p>
        </w:tc>
        <w:tc>
          <w:p>
            <w:pPr>
              <w:pStyle w:val="Compact"/>
              <w:jc w:val="left"/>
            </w:pPr>
            <w:r>
              <w:t xml:space="preserve">0.14</w:t>
            </w:r>
          </w:p>
        </w:tc>
        <w:tc>
          <w:p>
            <w:pPr>
              <w:pStyle w:val="Compact"/>
              <w:jc w:val="left"/>
            </w:pPr>
            <w:r>
              <w:t xml:space="preserve">0.14 - 0.14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07/15/2024 - 07/16/2024</w:t>
            </w:r>
          </w:p>
        </w:tc>
        <w:tc>
          <w:p>
            <w:pPr>
              <w:pStyle w:val="Compact"/>
              <w:jc w:val="left"/>
            </w:pPr>
            <w:r>
              <w:t xml:space="preserve">3.1</w:t>
            </w:r>
          </w:p>
        </w:tc>
        <w:tc>
          <w:p>
            <w:pPr>
              <w:pStyle w:val="Compact"/>
              <w:jc w:val="left"/>
            </w:pPr>
            <w:r>
              <w:t xml:space="preserve">1.3 - 3.1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07/15/2024 - 07/16/2024</w:t>
            </w:r>
          </w:p>
        </w:tc>
        <w:tc>
          <w:p>
            <w:pPr>
              <w:pStyle w:val="Compact"/>
              <w:jc w:val="left"/>
            </w:pPr>
            <w:r>
              <w:t xml:space="preserve">0.35</w:t>
            </w:r>
          </w:p>
        </w:tc>
        <w:tc>
          <w:p>
            <w:pPr>
              <w:pStyle w:val="Compact"/>
              <w:jc w:val="left"/>
            </w:pPr>
            <w:r>
              <w:t xml:space="preserve">0.081 - 0.38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WQP LEVEL NON-COMPLIANCE (LCR)</w:t>
            </w:r>
          </w:p>
        </w:tc>
        <w:tc>
          <w:p>
            <w:pPr>
              <w:pStyle w:val="Compact"/>
              <w:jc w:val="left"/>
            </w:pPr>
            <w:r>
              <w:t xml:space="preserve">Treatment Technique Violation</w:t>
            </w:r>
          </w:p>
        </w:tc>
        <w:tc>
          <w:p>
            <w:pPr>
              <w:pStyle w:val="Compact"/>
              <w:jc w:val="left"/>
            </w:pPr>
            <w:r>
              <w:t xml:space="preserve">LEAD &amp; COPPER RULE</w:t>
            </w:r>
          </w:p>
        </w:tc>
        <w:tc>
          <w:p>
            <w:pPr>
              <w:pStyle w:val="Compact"/>
              <w:jc w:val="left"/>
            </w:pPr>
            <w:r>
              <w:t xml:space="preserve">01/01/2024 - 06/30/2024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SUNTEC FOREST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SUNTEC FOREST CONDOMINIUM.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2025-03-18T13:00:10Z</dcterms:created>
  <dcterms:modified xsi:type="dcterms:W3CDTF">2025-03-18T13:00:10Z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