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6e1323b6aabd68bb004afaab69eddb07810366a"/>
      <w:r>
        <w:t xml:space="preserve">VT0005536 Consumer Confidence Report Certificate of Delivery 2024</w:t>
      </w:r>
      <w:bookmarkEnd w:id="20"/>
    </w:p>
    <w:p>
      <w:pPr>
        <w:pStyle w:val="Heading6"/>
      </w:pPr>
      <w:bookmarkStart w:id="21" w:name="dover-green-condominium"/>
      <w:r>
        <w:t xml:space="preserve">DOVER GREEN CONDOMINIUM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dover-green-condominium---vt0005536"/>
      <w:r>
        <w:t xml:space="preserve">DOVER GREEN CONDOMINIUM - VT0005536</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54d62d2929faa211910c67236c3f471cb312091"/>
      <w:r>
        <w:t xml:space="preserve">Detected Contaminants DOVER GREEN CONDOMINIUM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10/24/2023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02/26/2020</w:t>
            </w:r>
          </w:p>
        </w:tc>
        <w:tc>
          <w:p>
            <w:pPr>
              <w:pStyle w:val="Compact"/>
              <w:jc w:val="left"/>
            </w:pPr>
            <w:r>
              <w:t xml:space="preserve">3.28</w:t>
            </w:r>
          </w:p>
        </w:tc>
        <w:tc>
          <w:p>
            <w:pPr>
              <w:pStyle w:val="Compact"/>
              <w:jc w:val="left"/>
            </w:pPr>
            <w:r>
              <w:t xml:space="preserve">3.28 - 3.28</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08/21/2023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08/21/2023</w:t>
            </w:r>
          </w:p>
        </w:tc>
        <w:tc>
          <w:p>
            <w:pPr>
              <w:pStyle w:val="Compact"/>
              <w:jc w:val="left"/>
            </w:pPr>
            <w:r>
              <w:t xml:space="preserve">0.04</w:t>
            </w:r>
          </w:p>
        </w:tc>
        <w:tc>
          <w:p>
            <w:pPr>
              <w:pStyle w:val="Compact"/>
              <w:jc w:val="left"/>
            </w:pPr>
            <w:r>
              <w:t xml:space="preserve">0.028 - 0.04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DOVER GREEN CONDOMINIUM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DOVER GREEN CONDOMINIUM.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2025-03-18T12:57:01Z</dcterms:created>
  <dcterms:modified xsi:type="dcterms:W3CDTF">2025-03-18T12:57:01Z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