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c3969aa6206975451d5d7d861e79e561c9bc071"/>
      <w:r>
        <w:t xml:space="preserve">VT0005502 Consumer Confidence Report Certificate of Delivery 2023</w:t>
      </w:r>
      <w:bookmarkEnd w:id="20"/>
    </w:p>
    <w:p>
      <w:pPr>
        <w:pStyle w:val="Heading6"/>
      </w:pPr>
      <w:bookmarkStart w:id="21" w:name="washington-north-mhp"/>
      <w:r>
        <w:t xml:space="preserve">WASHINGTON NORTH MHP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washington-north-mhp---vt0005502"/>
      <w:r>
        <w:t xml:space="preserve">WASHINGTON NORTH MHP - VT0005502</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5e91ece5a0358c6bbf8b57d9d0557eae114ef7a"/>
      <w:r>
        <w:t xml:space="preserve">Detected Contaminants WASHINGTON NORTH MHP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11/01/2023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11/23/2020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11/25/2019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05/01/2023</w:t>
            </w:r>
          </w:p>
        </w:tc>
        <w:tc>
          <w:p>
            <w:pPr>
              <w:pStyle w:val="Compact"/>
              <w:jc w:val="left"/>
            </w:pPr>
            <w:r>
              <w:t xml:space="preserve">0.4</w:t>
            </w:r>
          </w:p>
        </w:tc>
        <w:tc>
          <w:p>
            <w:pPr>
              <w:pStyle w:val="Compact"/>
              <w:jc w:val="left"/>
            </w:pPr>
            <w:r>
              <w:t xml:space="preserve">0.4 - 0.4</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Particle Activity*</w:t>
            </w:r>
          </w:p>
        </w:tc>
        <w:tc>
          <w:p>
            <w:pPr>
              <w:pStyle w:val="Compact"/>
              <w:jc w:val="left"/>
            </w:pPr>
            <w:r>
              <w:t xml:space="preserve">01/19/2022</w:t>
            </w:r>
          </w:p>
        </w:tc>
        <w:tc>
          <w:p>
            <w:pPr>
              <w:pStyle w:val="Compact"/>
              <w:jc w:val="left"/>
            </w:pPr>
            <w:r>
              <w:t xml:space="preserve">3.2</w:t>
            </w:r>
          </w:p>
        </w:tc>
        <w:tc>
          <w:p>
            <w:pPr>
              <w:pStyle w:val="Compact"/>
              <w:jc w:val="left"/>
            </w:pPr>
            <w:r>
              <w:t xml:space="preserve">3.2 - 3.2</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05/01/2023</w:t>
            </w:r>
          </w:p>
        </w:tc>
        <w:tc>
          <w:p>
            <w:pPr>
              <w:pStyle w:val="Compact"/>
              <w:jc w:val="left"/>
            </w:pPr>
            <w:r>
              <w:t xml:space="preserve">0.4</w:t>
            </w:r>
          </w:p>
        </w:tc>
        <w:tc>
          <w:p>
            <w:pPr>
              <w:pStyle w:val="Compact"/>
              <w:jc w:val="left"/>
            </w:pPr>
            <w:r>
              <w:t xml:space="preserve">0.4 - 0.4</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09/27/2022</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09/27/2022</w:t>
            </w:r>
          </w:p>
        </w:tc>
        <w:tc>
          <w:p>
            <w:pPr>
              <w:pStyle w:val="Compact"/>
              <w:jc w:val="left"/>
            </w:pPr>
            <w:r>
              <w:t xml:space="preserve">0</w:t>
            </w:r>
          </w:p>
        </w:tc>
        <w:tc>
          <w:p>
            <w:pPr>
              <w:pStyle w:val="Compact"/>
              <w:jc w:val="left"/>
            </w:pPr>
            <w:r>
              <w:t xml:space="preserve">0 - 0</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CCR REPORT</w:t>
            </w:r>
          </w:p>
        </w:tc>
        <w:tc>
          <w:p>
            <w:pPr>
              <w:pStyle w:val="Compact"/>
              <w:jc w:val="left"/>
            </w:pPr>
            <w:r>
              <w:t xml:space="preserve">Failure to Report</w:t>
            </w:r>
          </w:p>
        </w:tc>
        <w:tc>
          <w:p>
            <w:pPr>
              <w:pStyle w:val="Compact"/>
              <w:jc w:val="left"/>
            </w:pPr>
            <w:r>
              <w:t xml:space="preserve">CONSUMER CONFIDENCE RULE</w:t>
            </w:r>
          </w:p>
        </w:tc>
        <w:tc>
          <w:p>
            <w:pPr>
              <w:pStyle w:val="Compact"/>
              <w:jc w:val="left"/>
            </w:pPr>
            <w:r>
              <w:t xml:space="preserve">07/01/2023 -</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WASHINGTON NORTH MHP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2024-03-22T16:39:12Z</dcterms:created>
  <dcterms:modified xsi:type="dcterms:W3CDTF">2024-03-22T16:39:12Z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