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1accc5ef55be424478ec33ab91493bc7476b63d"/>
      <w:r>
        <w:t xml:space="preserve">VT0005469 Consumer Confidence Report Certificate of Delivery 2023</w:t>
      </w:r>
      <w:bookmarkEnd w:id="20"/>
    </w:p>
    <w:p>
      <w:pPr>
        <w:pStyle w:val="Heading6"/>
      </w:pPr>
      <w:bookmarkStart w:id="21" w:name="shaftsbury-water-system"/>
      <w:r>
        <w:t xml:space="preserve">SHAFTSBURY WATER SYSTEM</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shaftsbury-water-system---vt0005469"/>
      <w:r>
        <w:t xml:space="preserve">SHAFTSBURY WATER SYSTEM - VT0005469</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NORTH BENNINGTON WATER DEPT.</w:t>
            </w:r>
          </w:p>
        </w:tc>
        <w:tc>
          <w:p>
            <w:pPr>
              <w:pStyle w:val="Compact"/>
              <w:jc w:val="left"/>
            </w:pPr>
            <w:r>
              <w:t xml:space="preserve">Surface 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5e5cc076d3a1e334cf460f253b299166c82fdf2"/>
      <w:r>
        <w:t xml:space="preserve">Detected Contaminants SHAFTSBURY WATER SYSTEM</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1.355</w:t>
            </w:r>
          </w:p>
        </w:tc>
        <w:tc>
          <w:p>
            <w:pPr>
              <w:pStyle w:val="Compact"/>
              <w:jc w:val="left"/>
            </w:pPr>
            <w:r>
              <w:t xml:space="preserve">1.100 - 1.550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49</w:t>
            </w:r>
          </w:p>
        </w:tc>
        <w:tc>
          <w:p>
            <w:pPr>
              <w:pStyle w:val="Compact"/>
              <w:jc w:val="left"/>
            </w:pPr>
            <w:r>
              <w:t xml:space="preserve">29 - 70</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51</w:t>
            </w:r>
          </w:p>
        </w:tc>
        <w:tc>
          <w:p>
            <w:pPr>
              <w:pStyle w:val="Compact"/>
              <w:jc w:val="left"/>
            </w:pPr>
            <w:r>
              <w:t xml:space="preserve">24 - 85</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09/24/2021 - 09/27/2021</w:t>
            </w:r>
          </w:p>
        </w:tc>
        <w:tc>
          <w:p>
            <w:pPr>
              <w:pStyle w:val="Compact"/>
              <w:jc w:val="left"/>
            </w:pPr>
            <w:r>
              <w:t xml:space="preserve">1.3</w:t>
            </w:r>
          </w:p>
        </w:tc>
        <w:tc>
          <w:p>
            <w:pPr>
              <w:pStyle w:val="Compact"/>
              <w:jc w:val="left"/>
            </w:pPr>
            <w:r>
              <w:t xml:space="preserve">0 - 2</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09/24/2021 - 09/27/2021</w:t>
            </w:r>
          </w:p>
        </w:tc>
        <w:tc>
          <w:p>
            <w:pPr>
              <w:pStyle w:val="Compact"/>
              <w:jc w:val="left"/>
            </w:pPr>
            <w:r>
              <w:t xml:space="preserve">0.075</w:t>
            </w:r>
          </w:p>
        </w:tc>
        <w:tc>
          <w:p>
            <w:pPr>
              <w:pStyle w:val="Compact"/>
              <w:jc w:val="left"/>
            </w:pPr>
            <w:r>
              <w:t xml:space="preserve">0 - 0.11</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SHAFTSBURY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uncorrected-significant-deficiencies"/>
      <w:r>
        <w:t xml:space="preserve">Uncorrected Significant Deficiencies</w:t>
      </w:r>
      <w:bookmarkEnd w:id="34"/>
    </w:p>
    <w:p>
      <w:pPr>
        <w:pStyle w:val="FirstParagraph"/>
      </w:pPr>
      <w:r>
        <w:t xml:space="preserve">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Date Identified</w:t>
            </w:r>
          </w:p>
        </w:tc>
        <w:tc>
          <w:tcPr>
            <w:tcBorders>
              <w:bottom w:val="single"/>
            </w:tcBorders>
            <w:vAlign w:val="bottom"/>
          </w:tcPr>
          <w:p>
            <w:pPr>
              <w:pStyle w:val="Compact"/>
              <w:jc w:val="left"/>
            </w:pPr>
            <w:r>
              <w:t xml:space="preserve">Significant Deficiencies</w:t>
            </w:r>
          </w:p>
        </w:tc>
        <w:tc>
          <w:tcPr>
            <w:tcBorders>
              <w:bottom w:val="single"/>
            </w:tcBorders>
            <w:vAlign w:val="bottom"/>
          </w:tcPr>
          <w:p>
            <w:pPr>
              <w:pStyle w:val="Compact"/>
              <w:jc w:val="left"/>
            </w:pPr>
            <w:r>
              <w:t xml:space="preserve">Facility</w:t>
            </w:r>
          </w:p>
        </w:tc>
      </w:tr>
      <w:tr>
        <w:tc>
          <w:p>
            <w:pPr>
              <w:pStyle w:val="Compact"/>
              <w:jc w:val="left"/>
            </w:pPr>
            <w:r>
              <w:t xml:space="preserve">06/02/2021</w:t>
            </w:r>
          </w:p>
        </w:tc>
        <w:tc>
          <w:p>
            <w:pPr>
              <w:pStyle w:val="Compact"/>
              <w:jc w:val="left"/>
            </w:pPr>
            <w:r>
              <w:t xml:space="preserve">Inadequate Water Supply</w:t>
            </w:r>
          </w:p>
        </w:tc>
        <w:tc>
          <w:p/>
        </w:tc>
      </w:tr>
    </w:tbl>
    <w:p>
      <w:pPr>
        <w:pStyle w:val="BodyText"/>
      </w:pPr>
      <w:r>
        <w:rPr>
          <w:b/>
        </w:rPr>
        <w:t xml:space="preserve">To be Completed by the Water System.</w:t>
      </w:r>
      <w:r>
        <w:t xml:space="preserve"> </w:t>
      </w:r>
      <w:r>
        <w:rPr>
          <w:i/>
        </w:rPr>
        <w:t xml:space="preserve">Describe any interim measures taken or work completed for the deficiencies listed above:</w:t>
      </w:r>
    </w:p>
    <w:p>
      <w:pPr>
        <w:pStyle w:val="BodyText"/>
      </w:pPr>
    </w:p>
    <w:p>
      <w:pPr>
        <w:pStyle w:val="BodyText"/>
      </w:pPr>
    </w:p>
    <w:p>
      <w:pPr>
        <w:pStyle w:val="BodyText"/>
      </w:pPr>
    </w:p>
    <w:p>
      <w:pPr>
        <w:pStyle w:val="BodyText"/>
      </w:pPr>
    </w:p>
    <w:p>
      <w:pPr>
        <w:pStyle w:val="BodyText"/>
      </w:pPr>
    </w:p>
    <w:p>
      <w:pPr>
        <w:pStyle w:val="BodyText"/>
      </w:pPr>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2024-03-22T16:34:28Z</dcterms:created>
  <dcterms:modified xsi:type="dcterms:W3CDTF">2024-03-22T16:34:28Z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