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986339af462dd8124374db701657d4c8afb31d"/>
      <w:r>
        <w:t xml:space="preserve">VT0005442 Consumer Confidence Report Certificate of Delivery 2024</w:t>
      </w:r>
      <w:bookmarkEnd w:id="20"/>
    </w:p>
    <w:p>
      <w:pPr>
        <w:pStyle w:val="Heading6"/>
      </w:pPr>
      <w:bookmarkStart w:id="21" w:name="timberline-condominium-association"/>
      <w:r>
        <w:t xml:space="preserve">TIMBERLINE CONDOMINIUM ASSOCIATION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3524eaeacd5fdc1e6b6215c4a485d23df596c04"/>
      <w:r>
        <w:t xml:space="preserve">TIMBERLINE CONDOMINIUM ASSOCIATION - VT0005442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231712ad1bbf7fe0e8a17a433b06ec4a3b5346"/>
      <w:r>
        <w:t xml:space="preserve">Detected Contaminants TIMBERLINE CONDOMINIUM ASSOCIATION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0.254</w:t>
            </w:r>
          </w:p>
        </w:tc>
        <w:tc>
          <w:p>
            <w:pPr>
              <w:pStyle w:val="Compact"/>
              <w:jc w:val="left"/>
            </w:pPr>
            <w:r>
              <w:t xml:space="preserve">0.170 - 0.480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01/14/2021</w:t>
            </w:r>
          </w:p>
        </w:tc>
        <w:tc>
          <w:p>
            <w:pPr>
              <w:pStyle w:val="Compact"/>
              <w:jc w:val="left"/>
            </w:pPr>
            <w:r>
              <w:t xml:space="preserve">0.061</w:t>
            </w:r>
          </w:p>
        </w:tc>
        <w:tc>
          <w:p>
            <w:pPr>
              <w:pStyle w:val="Compact"/>
              <w:jc w:val="left"/>
            </w:pPr>
            <w:r>
              <w:t xml:space="preserve">0.061 - 0.061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01/14/2021</w:t>
            </w:r>
          </w:p>
        </w:tc>
        <w:tc>
          <w:p>
            <w:pPr>
              <w:pStyle w:val="Compact"/>
              <w:jc w:val="left"/>
            </w:pPr>
            <w:r>
              <w:t xml:space="preserve">0.12</w:t>
            </w:r>
          </w:p>
        </w:tc>
        <w:tc>
          <w:p>
            <w:pPr>
              <w:pStyle w:val="Compact"/>
              <w:jc w:val="left"/>
            </w:pPr>
            <w:r>
              <w:t xml:space="preserve">0.12 - 0.12</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03/27/2024</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03/27/2024</w:t>
            </w:r>
          </w:p>
        </w:tc>
        <w:tc>
          <w:p>
            <w:pPr>
              <w:pStyle w:val="Compact"/>
              <w:jc w:val="left"/>
            </w:pPr>
            <w:r>
              <w:t xml:space="preserve">32</w:t>
            </w:r>
          </w:p>
        </w:tc>
        <w:tc>
          <w:p>
            <w:pPr>
              <w:pStyle w:val="Compact"/>
              <w:jc w:val="left"/>
            </w:pPr>
            <w:r>
              <w:t xml:space="preserve">32 - 32</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11/29/2023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11/21/2022</w:t>
            </w:r>
          </w:p>
        </w:tc>
        <w:tc>
          <w:p>
            <w:pPr>
              <w:pStyle w:val="Compact"/>
              <w:jc w:val="left"/>
            </w:pPr>
            <w:r>
              <w:t xml:space="preserve">2.6</w:t>
            </w:r>
          </w:p>
        </w:tc>
        <w:tc>
          <w:p>
            <w:pPr>
              <w:pStyle w:val="Compact"/>
              <w:jc w:val="left"/>
            </w:pPr>
            <w:r>
              <w:t xml:space="preserve">2.6 - 2.6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11/21/2022</w:t>
            </w:r>
          </w:p>
        </w:tc>
        <w:tc>
          <w:p>
            <w:pPr>
              <w:pStyle w:val="Compact"/>
              <w:jc w:val="left"/>
            </w:pPr>
            <w:r>
              <w:t xml:space="preserve">0.8</w:t>
            </w:r>
          </w:p>
        </w:tc>
        <w:tc>
          <w:p>
            <w:pPr>
              <w:pStyle w:val="Compact"/>
              <w:jc w:val="left"/>
            </w:pPr>
            <w:r>
              <w:t xml:space="preserve">0.8 - 0.8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11/21/2022</w:t>
            </w:r>
          </w:p>
        </w:tc>
        <w:tc>
          <w:p>
            <w:pPr>
              <w:pStyle w:val="Compact"/>
              <w:jc w:val="left"/>
            </w:pPr>
            <w:r>
              <w:t xml:space="preserve">1.8</w:t>
            </w:r>
          </w:p>
        </w:tc>
        <w:tc>
          <w:p>
            <w:pPr>
              <w:pStyle w:val="Compact"/>
              <w:jc w:val="left"/>
            </w:pPr>
            <w:r>
              <w:t xml:space="preserve">1.8 - 1.8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09/29/2022</w:t>
            </w:r>
          </w:p>
        </w:tc>
        <w:tc>
          <w:p>
            <w:pPr>
              <w:pStyle w:val="Compact"/>
              <w:jc w:val="left"/>
            </w:pPr>
            <w:r>
              <w:t xml:space="preserve">9.3</w:t>
            </w:r>
          </w:p>
        </w:tc>
        <w:tc>
          <w:p>
            <w:pPr>
              <w:pStyle w:val="Compact"/>
              <w:jc w:val="left"/>
            </w:pPr>
            <w:r>
              <w:t xml:space="preserve">0 - 15.8</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09/29/2022</w:t>
            </w:r>
          </w:p>
        </w:tc>
        <w:tc>
          <w:p>
            <w:pPr>
              <w:pStyle w:val="Compact"/>
              <w:jc w:val="left"/>
            </w:pPr>
            <w:r>
              <w:t xml:space="preserve">0.08</w:t>
            </w:r>
          </w:p>
        </w:tc>
        <w:tc>
          <w:p>
            <w:pPr>
              <w:pStyle w:val="Compact"/>
              <w:jc w:val="left"/>
            </w:pPr>
            <w:r>
              <w:t xml:space="preserve">0 - 0.084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TIMBERLINE CONDOMINIUM ASSOCIATION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TIMBERLINE CONDOMINIUM ASSOCIATION.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2025-03-18T12:40:02Z</dcterms:created>
  <dcterms:modified xsi:type="dcterms:W3CDTF">2025-03-18T12:40:02Z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