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f9f80406b55a9596a95c26a8c410735a066898"/>
      <w:r>
        <w:t xml:space="preserve">VT0005381 Consumer Confidence Report Certificate of Delivery 2023</w:t>
      </w:r>
      <w:bookmarkEnd w:id="20"/>
    </w:p>
    <w:p>
      <w:pPr>
        <w:pStyle w:val="Heading6"/>
      </w:pPr>
      <w:bookmarkStart w:id="21" w:name="sheffield-fire-district-1"/>
      <w:r>
        <w:t xml:space="preserve">SHEFFIELD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effield-fire-district-1---vt0005381"/>
      <w:r>
        <w:t xml:space="preserve">SHEFFIELD FIRE DISTRICT 1 - VT0005381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TOWN 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6e6bc2bdab655d5e464ff517cacae548ecc49d"/>
      <w:r>
        <w:t xml:space="preserve">Detected Contaminants SHEFFIELD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03/08/2023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03/08/2023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09/17/2021</w:t>
            </w:r>
          </w:p>
        </w:tc>
        <w:tc>
          <w:p>
            <w:pPr>
              <w:pStyle w:val="Compact"/>
              <w:jc w:val="left"/>
            </w:pPr>
            <w:r>
              <w:t xml:space="preserve">5</w:t>
            </w:r>
          </w:p>
        </w:tc>
        <w:tc>
          <w:p>
            <w:pPr>
              <w:pStyle w:val="Compact"/>
              <w:jc w:val="left"/>
            </w:pPr>
            <w:r>
              <w:t xml:space="preserve">0 - 6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09/17/2021</w:t>
            </w:r>
          </w:p>
        </w:tc>
        <w:tc>
          <w:p>
            <w:pPr>
              <w:pStyle w:val="Compact"/>
              <w:jc w:val="left"/>
            </w:pPr>
            <w:r>
              <w:t xml:space="preserve">0.12</w:t>
            </w:r>
          </w:p>
        </w:tc>
        <w:tc>
          <w:p>
            <w:pPr>
              <w:pStyle w:val="Compact"/>
              <w:jc w:val="left"/>
            </w:pPr>
            <w:r>
              <w:t xml:space="preserve">0.02 - 0.15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r>
        <w:tc>
          <w:p>
            <w:pPr>
              <w:pStyle w:val="Compact"/>
              <w:jc w:val="left"/>
            </w:pPr>
            <w:r>
              <w:t xml:space="preserve">MONITOR GWR TRIGGERED/ADDITONAL, MAJOR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02/13/2023 -</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07/01/2023 - 07/31/2023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1-assessments"/>
      <w:r>
        <w:t xml:space="preserve">Level 1 Assessment(s)</w:t>
      </w:r>
      <w:bookmarkEnd w:id="33"/>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SHEFFIELD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uncorrected-significant-deficiencies"/>
      <w:r>
        <w:t xml:space="preserve">Uncorrected Significant Deficiencies</w:t>
      </w:r>
      <w:bookmarkEnd w:id="36"/>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09/05/2023</w:t>
            </w:r>
          </w:p>
        </w:tc>
        <w:tc>
          <w:p>
            <w:pPr>
              <w:pStyle w:val="Compact"/>
              <w:jc w:val="left"/>
            </w:pPr>
            <w:r>
              <w:t xml:space="preserve">Inadequate Storage Vent(s)</w:t>
            </w:r>
          </w:p>
        </w:tc>
        <w:tc>
          <w:p>
            <w:pPr>
              <w:pStyle w:val="Compact"/>
              <w:jc w:val="left"/>
            </w:pPr>
            <w:r>
              <w:t xml:space="preserve">NORWESCO TANK</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2024-03-22T16:21:40Z</dcterms:created>
  <dcterms:modified xsi:type="dcterms:W3CDTF">2024-03-22T16:21:40Z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