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43785fa1cbfbdf1d750ab6e994be77ee839ebc"/>
      <w:r>
        <w:t xml:space="preserve">VT0005342 Consumer Confidence Report Certificate of Delivery 2025</w:t>
      </w:r>
      <w:bookmarkEnd w:id="20"/>
    </w:p>
    <w:p>
      <w:pPr>
        <w:pStyle w:val="Heading6"/>
      </w:pPr>
      <w:bookmarkStart w:id="21" w:name="mount-ascutney-mhp"/>
      <w:r>
        <w:t xml:space="preserve">MOUNT ASCUTNEY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ount-ascutney-mhp---vt0005342"/>
      <w:r>
        <w:t xml:space="preserve">MOUNT ASCUTNEY MHP - VT0005342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ount-ascutney-mhp"/>
      <w:r>
        <w:t xml:space="preserve">Detected Contaminants MOUNT ASCUTNEY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0.358</w:t>
            </w:r>
          </w:p>
        </w:tc>
        <w:tc>
          <w:p>
            <w:pPr>
              <w:pStyle w:val="Compact"/>
              <w:jc w:val="left"/>
            </w:pPr>
            <w:r>
              <w:t xml:space="preserve">0.200 - 0.600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09/08/2021</w:t>
            </w:r>
          </w:p>
        </w:tc>
        <w:tc>
          <w:p>
            <w:pPr>
              <w:pStyle w:val="Compact"/>
              <w:jc w:val="left"/>
            </w:pPr>
            <w:r>
              <w:t xml:space="preserve">0.2</w:t>
            </w:r>
          </w:p>
        </w:tc>
        <w:tc>
          <w:p>
            <w:pPr>
              <w:pStyle w:val="Compact"/>
              <w:jc w:val="left"/>
            </w:pPr>
            <w:r>
              <w:t xml:space="preserve">0.2 - 0.2</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08/10/2023</w:t>
            </w:r>
          </w:p>
        </w:tc>
        <w:tc>
          <w:p>
            <w:pPr>
              <w:pStyle w:val="Compact"/>
              <w:jc w:val="left"/>
            </w:pPr>
            <w:r>
              <w:t xml:space="preserve">0.066</w:t>
            </w:r>
          </w:p>
        </w:tc>
        <w:tc>
          <w:p>
            <w:pPr>
              <w:pStyle w:val="Compact"/>
              <w:jc w:val="left"/>
            </w:pPr>
            <w:r>
              <w:t xml:space="preserve">0 - 0.066</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05/14/2025</w:t>
            </w:r>
          </w:p>
        </w:tc>
        <w:tc>
          <w:p>
            <w:pPr>
              <w:pStyle w:val="Compact"/>
              <w:jc w:val="left"/>
            </w:pPr>
            <w:r>
              <w:t xml:space="preserve">0.3</w:t>
            </w:r>
          </w:p>
        </w:tc>
        <w:tc>
          <w:p>
            <w:pPr>
              <w:pStyle w:val="Compact"/>
              <w:jc w:val="left"/>
            </w:pPr>
            <w:r>
              <w:t xml:space="preserve">0.3 - 0.3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11/13/2025</w:t>
            </w:r>
          </w:p>
        </w:tc>
        <w:tc>
          <w:p>
            <w:pPr>
              <w:pStyle w:val="Compact"/>
              <w:jc w:val="left"/>
            </w:pPr>
            <w:r>
              <w:t xml:space="preserve">ND</w:t>
            </w:r>
          </w:p>
        </w:tc>
        <w:tc>
          <w:p>
            <w:pPr>
              <w:pStyle w:val="Compact"/>
              <w:jc w:val="left"/>
            </w:pPr>
            <w:r>
              <w:t xml:space="preserve">ND</w:t>
            </w:r>
          </w:p>
        </w:tc>
        <w:tc>
          <w:p>
            <w:pPr>
              <w:pStyle w:val="Compact"/>
              <w:jc w:val="left"/>
            </w:pPr>
            <w:r>
              <w:t xml:space="preserve">6.17</w:t>
            </w:r>
          </w:p>
        </w:tc>
        <w:tc>
          <w:p>
            <w:pPr>
              <w:pStyle w:val="Compact"/>
              <w:jc w:val="left"/>
            </w:pPr>
            <w:r>
              <w:t xml:space="preserve">2.44</w:t>
            </w:r>
          </w:p>
        </w:tc>
        <w:tc>
          <w:p>
            <w:pPr>
              <w:pStyle w:val="Compact"/>
              <w:jc w:val="left"/>
            </w:pPr>
            <w:r>
              <w:t xml:space="preserve">7</w:t>
            </w:r>
          </w:p>
        </w:tc>
        <w:tc>
          <w:p>
            <w:pPr>
              <w:pStyle w:val="Compact"/>
              <w:jc w:val="left"/>
            </w:pPr>
            <w:r>
              <w:t xml:space="preserve">15.61</w:t>
            </w:r>
          </w:p>
        </w:tc>
      </w:tr>
      <w:tr>
        <w:tc>
          <w:p>
            <w:pPr>
              <w:pStyle w:val="Compact"/>
              <w:jc w:val="left"/>
            </w:pPr>
            <w:r>
              <w:t xml:space="preserve">12/10/2024</w:t>
            </w:r>
          </w:p>
        </w:tc>
        <w:tc>
          <w:p>
            <w:pPr>
              <w:pStyle w:val="Compact"/>
              <w:jc w:val="left"/>
            </w:pPr>
            <w:r>
              <w:t xml:space="preserve">ND</w:t>
            </w:r>
          </w:p>
        </w:tc>
        <w:tc>
          <w:p>
            <w:pPr>
              <w:pStyle w:val="Compact"/>
              <w:jc w:val="left"/>
            </w:pPr>
            <w:r>
              <w:t xml:space="preserve">ND</w:t>
            </w:r>
          </w:p>
        </w:tc>
        <w:tc>
          <w:p>
            <w:pPr>
              <w:pStyle w:val="Compact"/>
              <w:jc w:val="left"/>
            </w:pPr>
            <w:r>
              <w:t xml:space="preserve">6.47</w:t>
            </w:r>
          </w:p>
        </w:tc>
        <w:tc>
          <w:p>
            <w:pPr>
              <w:pStyle w:val="Compact"/>
              <w:jc w:val="left"/>
            </w:pPr>
            <w:r>
              <w:t xml:space="preserve">ND</w:t>
            </w:r>
          </w:p>
        </w:tc>
        <w:tc>
          <w:p>
            <w:pPr>
              <w:pStyle w:val="Compact"/>
              <w:jc w:val="left"/>
            </w:pPr>
            <w:r>
              <w:t xml:space="preserve">6.45</w:t>
            </w:r>
          </w:p>
        </w:tc>
        <w:tc>
          <w:p>
            <w:pPr>
              <w:pStyle w:val="Compact"/>
              <w:jc w:val="left"/>
            </w:pPr>
            <w:r>
              <w:t xml:space="preserve">12.92</w:t>
            </w:r>
          </w:p>
        </w:tc>
      </w:tr>
      <w:tr>
        <w:tc>
          <w:p>
            <w:pPr>
              <w:pStyle w:val="Compact"/>
              <w:jc w:val="left"/>
            </w:pPr>
            <w:r>
              <w:t xml:space="preserve">11/14/2023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11/09/2022</w:t>
            </w:r>
          </w:p>
        </w:tc>
        <w:tc>
          <w:p>
            <w:pPr>
              <w:pStyle w:val="Compact"/>
              <w:jc w:val="left"/>
            </w:pPr>
            <w:r>
              <w:t xml:space="preserve">ND</w:t>
            </w:r>
          </w:p>
        </w:tc>
        <w:tc>
          <w:p>
            <w:pPr>
              <w:pStyle w:val="Compact"/>
              <w:jc w:val="left"/>
            </w:pPr>
            <w:r>
              <w:t xml:space="preserve">ND</w:t>
            </w:r>
          </w:p>
        </w:tc>
        <w:tc>
          <w:p>
            <w:pPr>
              <w:pStyle w:val="Compact"/>
              <w:jc w:val="left"/>
            </w:pPr>
            <w:r>
              <w:t xml:space="preserve">5.05</w:t>
            </w:r>
          </w:p>
        </w:tc>
        <w:tc>
          <w:p>
            <w:pPr>
              <w:pStyle w:val="Compact"/>
              <w:jc w:val="left"/>
            </w:pPr>
            <w:r>
              <w:t xml:space="preserve">ND</w:t>
            </w:r>
          </w:p>
        </w:tc>
        <w:tc>
          <w:p>
            <w:pPr>
              <w:pStyle w:val="Compact"/>
              <w:jc w:val="left"/>
            </w:pPr>
            <w:r>
              <w:t xml:space="preserve">4.52</w:t>
            </w:r>
          </w:p>
        </w:tc>
        <w:tc>
          <w:p>
            <w:pPr>
              <w:pStyle w:val="Compact"/>
              <w:jc w:val="left"/>
            </w:pPr>
            <w:r>
              <w:t xml:space="preserve">9.57</w:t>
            </w:r>
          </w:p>
        </w:tc>
      </w:tr>
      <w:tr>
        <w:tc>
          <w:p>
            <w:pPr>
              <w:pStyle w:val="Compact"/>
              <w:jc w:val="left"/>
            </w:pPr>
            <w:r>
              <w:t xml:space="preserve">11/17/2021</w:t>
            </w:r>
          </w:p>
        </w:tc>
        <w:tc>
          <w:p>
            <w:pPr>
              <w:pStyle w:val="Compact"/>
              <w:jc w:val="left"/>
            </w:pPr>
            <w:r>
              <w:t xml:space="preserve">ND</w:t>
            </w:r>
          </w:p>
        </w:tc>
        <w:tc>
          <w:p>
            <w:pPr>
              <w:pStyle w:val="Compact"/>
              <w:jc w:val="left"/>
            </w:pPr>
            <w:r>
              <w:t xml:space="preserve">ND</w:t>
            </w:r>
          </w:p>
        </w:tc>
        <w:tc>
          <w:p>
            <w:pPr>
              <w:pStyle w:val="Compact"/>
              <w:jc w:val="left"/>
            </w:pPr>
            <w:r>
              <w:t xml:space="preserve">5.26</w:t>
            </w:r>
          </w:p>
        </w:tc>
        <w:tc>
          <w:p>
            <w:pPr>
              <w:pStyle w:val="Compact"/>
              <w:jc w:val="left"/>
            </w:pPr>
            <w:r>
              <w:t xml:space="preserve">ND</w:t>
            </w:r>
          </w:p>
        </w:tc>
        <w:tc>
          <w:p>
            <w:pPr>
              <w:pStyle w:val="Compact"/>
              <w:jc w:val="left"/>
            </w:pPr>
            <w:r>
              <w:t xml:space="preserve">5.34</w:t>
            </w:r>
          </w:p>
        </w:tc>
        <w:tc>
          <w:p>
            <w:pPr>
              <w:pStyle w:val="Compact"/>
              <w:jc w:val="left"/>
            </w:pPr>
            <w:r>
              <w:t xml:space="preserve">10.6</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04/17/2024</w:t>
            </w:r>
          </w:p>
        </w:tc>
        <w:tc>
          <w:p>
            <w:pPr>
              <w:pStyle w:val="Compact"/>
              <w:jc w:val="left"/>
            </w:pPr>
            <w:r>
              <w:t xml:space="preserve">2.2</w:t>
            </w:r>
          </w:p>
        </w:tc>
        <w:tc>
          <w:p>
            <w:pPr>
              <w:pStyle w:val="Compact"/>
              <w:jc w:val="left"/>
            </w:pPr>
            <w:r>
              <w:t xml:space="preserve">2.2 - 2.2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LOT 6-94 CUBB COURT</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06/05/2024 - 07/29/2024</w:t>
            </w:r>
          </w:p>
        </w:tc>
        <w:tc>
          <w:p>
            <w:pPr>
              <w:pStyle w:val="Compact"/>
              <w:jc w:val="left"/>
            </w:pPr>
            <w:r>
              <w:t xml:space="preserve">3.4</w:t>
            </w:r>
          </w:p>
        </w:tc>
        <w:tc>
          <w:p>
            <w:pPr>
              <w:pStyle w:val="Compact"/>
              <w:jc w:val="left"/>
            </w:pPr>
            <w:r>
              <w:t xml:space="preserve">0 - 4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06/05/2024 - 07/29/2024</w:t>
            </w:r>
          </w:p>
        </w:tc>
        <w:tc>
          <w:p>
            <w:pPr>
              <w:pStyle w:val="Compact"/>
              <w:jc w:val="left"/>
            </w:pPr>
            <w:r>
              <w:t xml:space="preserve">0.13</w:t>
            </w:r>
          </w:p>
        </w:tc>
        <w:tc>
          <w:p>
            <w:pPr>
              <w:pStyle w:val="Compact"/>
              <w:jc w:val="left"/>
            </w:pPr>
            <w:r>
              <w:t xml:space="preserve">0 - 0.13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MOUNT ASCUTNEY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MOUNT ASCUTNEY MHP.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12/11/2025</w:t>
            </w:r>
          </w:p>
        </w:tc>
        <w:tc>
          <w:p>
            <w:pPr>
              <w:pStyle w:val="Compact"/>
              <w:jc w:val="left"/>
            </w:pPr>
            <w:r>
              <w:t xml:space="preserve">Inadequate free residual chlorine</w:t>
            </w:r>
          </w:p>
        </w:tc>
        <w:tc>
          <w:p/>
        </w:tc>
        <w:tc>
          <w:p>
            <w:pPr>
              <w:pStyle w:val="Compact"/>
              <w:jc w:val="left"/>
            </w:pPr>
            <w:r>
              <w:t xml:space="preserve">Sanitary Survey</w:t>
            </w:r>
          </w:p>
        </w:tc>
      </w:tr>
      <w:tr>
        <w:tc>
          <w:p>
            <w:pPr>
              <w:pStyle w:val="Compact"/>
              <w:jc w:val="left"/>
            </w:pPr>
            <w:r>
              <w:t xml:space="preserve">12/11/2025</w:t>
            </w:r>
          </w:p>
        </w:tc>
        <w:tc>
          <w:p>
            <w:pPr>
              <w:pStyle w:val="Compact"/>
              <w:jc w:val="left"/>
            </w:pPr>
            <w:r>
              <w:t xml:space="preserve">Operator Failure to Meet Responsibilities</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2026-03-10T13:52:48Z</dcterms:created>
  <dcterms:modified xsi:type="dcterms:W3CDTF">2026-03-10T13:52:48Z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