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d38b424dfd96be94dc669de742973d73373ff8"/>
      <w:r>
        <w:t xml:space="preserve">VT0005190 Consumer Confidence Report Certificate of Delivery 2023</w:t>
      </w:r>
      <w:bookmarkEnd w:id="20"/>
    </w:p>
    <w:p>
      <w:pPr>
        <w:pStyle w:val="Heading6"/>
      </w:pPr>
      <w:bookmarkStart w:id="21" w:name="orleans-water-system"/>
      <w:r>
        <w:t xml:space="preserve">ORLEANS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orleans-water-system---vt0005190"/>
      <w:r>
        <w:t xml:space="preserve">ORLEANS WATER SYSTEM - VT0005190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TAR BOX MEADOW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c50bb4ce70d4b2dc7ed2fe0aed4e737a87f8b0"/>
      <w:r>
        <w:t xml:space="preserve">Detected Contaminants ORLEANS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0.441</w:t>
            </w:r>
          </w:p>
        </w:tc>
        <w:tc>
          <w:p>
            <w:pPr>
              <w:pStyle w:val="Compact"/>
              <w:jc w:val="left"/>
            </w:pPr>
            <w:r>
              <w:t xml:space="preserve">0.230 - 0.600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01/21/2023</w:t>
            </w:r>
          </w:p>
        </w:tc>
        <w:tc>
          <w:p>
            <w:pPr>
              <w:pStyle w:val="Compact"/>
              <w:jc w:val="left"/>
            </w:pPr>
            <w:r>
              <w:t xml:space="preserve">0.8</w:t>
            </w:r>
          </w:p>
        </w:tc>
        <w:tc>
          <w:p>
            <w:pPr>
              <w:pStyle w:val="Compact"/>
              <w:jc w:val="left"/>
            </w:pPr>
            <w:r>
              <w:t xml:space="preserve">0 - 0.8</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03/30/2022</w:t>
            </w:r>
          </w:p>
        </w:tc>
        <w:tc>
          <w:p>
            <w:pPr>
              <w:pStyle w:val="Compact"/>
              <w:jc w:val="left"/>
            </w:pPr>
            <w:r>
              <w:t xml:space="preserve">0.51</w:t>
            </w:r>
          </w:p>
        </w:tc>
        <w:tc>
          <w:p>
            <w:pPr>
              <w:pStyle w:val="Compact"/>
              <w:jc w:val="left"/>
            </w:pPr>
            <w:r>
              <w:t xml:space="preserve">0.51 - 0.51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03/30/2022</w:t>
            </w:r>
          </w:p>
        </w:tc>
        <w:tc>
          <w:p>
            <w:pPr>
              <w:pStyle w:val="Compact"/>
              <w:jc w:val="left"/>
            </w:pPr>
            <w:r>
              <w:t xml:space="preserve">100</w:t>
            </w:r>
          </w:p>
        </w:tc>
        <w:tc>
          <w:p>
            <w:pPr>
              <w:pStyle w:val="Compact"/>
              <w:jc w:val="left"/>
            </w:pPr>
            <w:r>
              <w:t xml:space="preserve">100 - 100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09/28/2022</w:t>
            </w:r>
          </w:p>
        </w:tc>
        <w:tc>
          <w:p>
            <w:pPr>
              <w:pStyle w:val="Compact"/>
              <w:jc w:val="left"/>
            </w:pPr>
            <w:r>
              <w:t xml:space="preserve">0.9</w:t>
            </w:r>
          </w:p>
        </w:tc>
        <w:tc>
          <w:p>
            <w:pPr>
              <w:pStyle w:val="Compact"/>
              <w:jc w:val="left"/>
            </w:pPr>
            <w:r>
              <w:t xml:space="preserve">0.9 - 0.9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09/28/2022</w:t>
            </w:r>
          </w:p>
        </w:tc>
        <w:tc>
          <w:p>
            <w:pPr>
              <w:pStyle w:val="Compact"/>
              <w:jc w:val="left"/>
            </w:pPr>
            <w:r>
              <w:t xml:space="preserve">0.9</w:t>
            </w:r>
          </w:p>
        </w:tc>
        <w:tc>
          <w:p>
            <w:pPr>
              <w:pStyle w:val="Compact"/>
              <w:jc w:val="left"/>
            </w:pPr>
            <w:r>
              <w:t xml:space="preserve">0.9 - 0.9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11</w:t>
            </w:r>
          </w:p>
        </w:tc>
        <w:tc>
          <w:p>
            <w:pPr>
              <w:pStyle w:val="Compact"/>
              <w:jc w:val="left"/>
            </w:pPr>
            <w:r>
              <w:t xml:space="preserve">11 - 11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09/08/2021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09/08/2021</w:t>
            </w:r>
          </w:p>
        </w:tc>
        <w:tc>
          <w:p>
            <w:pPr>
              <w:pStyle w:val="Compact"/>
              <w:jc w:val="left"/>
            </w:pPr>
            <w:r>
              <w:t xml:space="preserve">0.19</w:t>
            </w:r>
          </w:p>
        </w:tc>
        <w:tc>
          <w:p>
            <w:pPr>
              <w:pStyle w:val="Compact"/>
              <w:jc w:val="left"/>
            </w:pPr>
            <w:r>
              <w:t xml:space="preserve">0.05 - 0.28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WATER SUPPLY RULE VIOLATIONS</w:t>
            </w:r>
          </w:p>
        </w:tc>
        <w:tc>
          <w:p>
            <w:pPr>
              <w:pStyle w:val="Compact"/>
              <w:jc w:val="left"/>
            </w:pPr>
            <w:r>
              <w:t xml:space="preserve">Water Supply Rule Violation</w:t>
            </w:r>
          </w:p>
        </w:tc>
        <w:tc>
          <w:p/>
        </w:tc>
        <w:tc>
          <w:p>
            <w:pPr>
              <w:pStyle w:val="Compact"/>
              <w:jc w:val="left"/>
            </w:pPr>
            <w:r>
              <w:t xml:space="preserve">08/02/2023 -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ORLEANS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07/18/2023</w:t>
            </w:r>
          </w:p>
        </w:tc>
        <w:tc>
          <w:p>
            <w:pPr>
              <w:pStyle w:val="Compact"/>
              <w:jc w:val="left"/>
            </w:pPr>
            <w:r>
              <w:t xml:space="preserve">Required Storage Facility Inadequate</w:t>
            </w:r>
          </w:p>
        </w:tc>
        <w:tc>
          <w:p>
            <w:pPr>
              <w:pStyle w:val="Compact"/>
              <w:jc w:val="left"/>
            </w:pPr>
            <w:r>
              <w:t xml:space="preserve">STORAGE 1</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2024-03-22T15:17:19Z</dcterms:created>
  <dcterms:modified xsi:type="dcterms:W3CDTF">2024-03-22T15:17:19Z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