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815e2922f1924ba9009157d1777f4bbba6a0cbf"/>
      <w:r>
        <w:t xml:space="preserve">VT0005185 Consumer Confidence Report Certificate of Delivery 2024</w:t>
      </w:r>
      <w:bookmarkEnd w:id="20"/>
    </w:p>
    <w:p>
      <w:pPr>
        <w:pStyle w:val="Heading6"/>
      </w:pPr>
      <w:bookmarkStart w:id="21" w:name="washington-fire-district"/>
      <w:r>
        <w:t xml:space="preserve">WASHINGTON FIRE DISTRICT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ashington-fire-district---vt0005185"/>
      <w:r>
        <w:t xml:space="preserve">WASHINGTON FIRE DISTRICT - VT0005185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9807391c846a979d7b878bd5c1025529916624e"/>
      <w:r>
        <w:t xml:space="preserve">Detected Contaminants WASHINGTON FIRE DISTRICT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09/17/2020</w:t>
            </w:r>
          </w:p>
        </w:tc>
        <w:tc>
          <w:p>
            <w:pPr>
              <w:pStyle w:val="Compact"/>
              <w:jc w:val="left"/>
            </w:pPr>
            <w:r>
              <w:t xml:space="preserve">0.14</w:t>
            </w:r>
          </w:p>
        </w:tc>
        <w:tc>
          <w:p>
            <w:pPr>
              <w:pStyle w:val="Compact"/>
              <w:jc w:val="left"/>
            </w:pPr>
            <w:r>
              <w:t xml:space="preserve">0.12 - 0.14</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03/21/2023</w:t>
            </w:r>
          </w:p>
        </w:tc>
        <w:tc>
          <w:p>
            <w:pPr>
              <w:pStyle w:val="Compact"/>
              <w:jc w:val="left"/>
            </w:pPr>
            <w:r>
              <w:t xml:space="preserve">0.055</w:t>
            </w:r>
          </w:p>
        </w:tc>
        <w:tc>
          <w:p>
            <w:pPr>
              <w:pStyle w:val="Compact"/>
              <w:jc w:val="left"/>
            </w:pPr>
            <w:r>
              <w:t xml:space="preserve">0.055 - 0.055</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01/09/2020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03/21/2023</w:t>
            </w:r>
          </w:p>
        </w:tc>
        <w:tc>
          <w:p>
            <w:pPr>
              <w:pStyle w:val="Compact"/>
              <w:jc w:val="left"/>
            </w:pPr>
            <w:r>
              <w:t xml:space="preserve">0.9</w:t>
            </w:r>
          </w:p>
        </w:tc>
        <w:tc>
          <w:p>
            <w:pPr>
              <w:pStyle w:val="Compact"/>
              <w:jc w:val="left"/>
            </w:pPr>
            <w:r>
              <w:t xml:space="preserve">0.9 - 0.9</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09/18/2024 - 09/24/2024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09/18/2024 - 09/24/2024</w:t>
            </w:r>
          </w:p>
        </w:tc>
        <w:tc>
          <w:p>
            <w:pPr>
              <w:pStyle w:val="Compact"/>
              <w:jc w:val="left"/>
            </w:pPr>
            <w:r>
              <w:t xml:space="preserve">0.078</w:t>
            </w:r>
          </w:p>
        </w:tc>
        <w:tc>
          <w:p>
            <w:pPr>
              <w:pStyle w:val="Compact"/>
              <w:jc w:val="left"/>
            </w:pPr>
            <w:r>
              <w:t xml:space="preserve">0 - 0.078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FOLLOW-UP OR ROUTINE TAP M/R (LCR)</w:t>
            </w:r>
          </w:p>
        </w:tc>
        <w:tc>
          <w:p>
            <w:pPr>
              <w:pStyle w:val="Compact"/>
              <w:jc w:val="left"/>
            </w:pPr>
            <w:r>
              <w:t xml:space="preserve">Failure to Monitor</w:t>
            </w:r>
          </w:p>
        </w:tc>
        <w:tc>
          <w:p>
            <w:pPr>
              <w:pStyle w:val="Compact"/>
              <w:jc w:val="left"/>
            </w:pPr>
            <w:r>
              <w:t xml:space="preserve">LEAD &amp; COPPER RULE</w:t>
            </w:r>
          </w:p>
        </w:tc>
        <w:tc>
          <w:p>
            <w:pPr>
              <w:pStyle w:val="Compact"/>
              <w:jc w:val="left"/>
            </w:pPr>
            <w:r>
              <w:t xml:space="preserve">10/31/2024 -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level-1-assessment"/>
      <w:r>
        <w:t xml:space="preserve">Level 1 Assessment</w:t>
      </w:r>
      <w:bookmarkEnd w:id="34"/>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5" w:name="X4211a9856e6fc1f1789674f6a55bd9cdd022713"/>
      <w:r>
        <w:t xml:space="preserve">Health Information Regarding Drinking Water</w:t>
      </w:r>
      <w:bookmarkEnd w:id="35"/>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6">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WASHINGTON FIRE DISTRICT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WASHINGTON FIRE DISTRICT. Information on lead in drinking water, testing methods, and steps you can take to minimize exposure is available at</w:t>
      </w:r>
      <w:r>
        <w:t xml:space="preserve"> </w:t>
      </w:r>
      <w:hyperlink r:id="rId36">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Heading2"/>
      </w:pPr>
      <w:bookmarkStart w:id="37" w:name="uncorrected-significant-deficiencies"/>
      <w:r>
        <w:t xml:space="preserve">Uncorrected Significant Deficiencies</w:t>
      </w:r>
      <w:bookmarkEnd w:id="37"/>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03/19/2018</w:t>
            </w:r>
          </w:p>
        </w:tc>
        <w:tc>
          <w:p>
            <w:pPr>
              <w:pStyle w:val="Compact"/>
              <w:jc w:val="left"/>
            </w:pPr>
            <w:r>
              <w:t xml:space="preserve">Inadequate Cross-Connection Controls (Storage Bypass)</w:t>
            </w:r>
          </w:p>
        </w:tc>
        <w:tc>
          <w:p>
            <w:pPr>
              <w:pStyle w:val="Compact"/>
              <w:jc w:val="left"/>
            </w:pPr>
            <w:r>
              <w:t xml:space="preserve">DISTRIBUTION SYSTEM</w:t>
            </w:r>
          </w:p>
        </w:tc>
        <w:tc>
          <w:p>
            <w:pPr>
              <w:pStyle w:val="Compact"/>
              <w:jc w:val="left"/>
            </w:pPr>
            <w:r>
              <w:t xml:space="preserve">Sanitary Survey</w:t>
            </w:r>
          </w:p>
        </w:tc>
      </w:tr>
      <w:tr>
        <w:tc>
          <w:p>
            <w:pPr>
              <w:pStyle w:val="Compact"/>
              <w:jc w:val="left"/>
            </w:pPr>
            <w:r>
              <w:t xml:space="preserve">08/22/2023</w:t>
            </w:r>
          </w:p>
        </w:tc>
        <w:tc>
          <w:p>
            <w:pPr>
              <w:pStyle w:val="Compact"/>
              <w:jc w:val="left"/>
            </w:pPr>
            <w:r>
              <w:t xml:space="preserve">Inadequate Water Pressure (Under Normal, Peak, or Maximum Flow Conditions)</w:t>
            </w:r>
          </w:p>
        </w:tc>
        <w:tc>
          <w:p/>
        </w:tc>
        <w:tc>
          <w:p>
            <w:pPr>
              <w:pStyle w:val="Compact"/>
              <w:jc w:val="left"/>
            </w:pPr>
            <w:r>
              <w:t xml:space="preserve">Not Associated with a Site Visit</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2025-03-18T11:28:17Z</dcterms:created>
  <dcterms:modified xsi:type="dcterms:W3CDTF">2025-03-18T11:28:17Z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