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f973cd0798bf5ec1e3d08734fc4b9e41dcc7a79"/>
      <w:r>
        <w:t xml:space="preserve">VT0005177 Consumer Confidence Report Certificate of Delivery 2024</w:t>
      </w:r>
      <w:bookmarkEnd w:id="20"/>
    </w:p>
    <w:p>
      <w:pPr>
        <w:pStyle w:val="Heading6"/>
      </w:pPr>
      <w:bookmarkStart w:id="21" w:name="randolph-center-water-system"/>
      <w:r>
        <w:t xml:space="preserve">RANDOLPH CENTER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randolph-center-water-system---vt0005177"/>
      <w:r>
        <w:t xml:space="preserve">RANDOLPH CENTER WATER SYSTEM - VT0005177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LANGEVIN FARM WELL/PENNY BROOK</w:t>
            </w:r>
          </w:p>
        </w:tc>
        <w:tc>
          <w:p>
            <w:pPr>
              <w:pStyle w:val="Compact"/>
              <w:jc w:val="left"/>
            </w:pPr>
            <w:r>
              <w:t xml:space="preserve">Groundwater</w:t>
            </w:r>
          </w:p>
        </w:tc>
      </w:tr>
      <w:tr>
        <w:tc>
          <w:p>
            <w:pPr>
              <w:pStyle w:val="Compact"/>
              <w:jc w:val="left"/>
            </w:pPr>
            <w:r>
              <w:t xml:space="preserve">SPRING</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3e0297a388712039a9d40cc00505c10ece6810c"/>
      <w:r>
        <w:t xml:space="preserve">Detected Contaminants RANDOLPH CENTER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0.325</w:t>
            </w:r>
          </w:p>
        </w:tc>
        <w:tc>
          <w:p>
            <w:pPr>
              <w:pStyle w:val="Compact"/>
              <w:jc w:val="left"/>
            </w:pPr>
            <w:r>
              <w:t xml:space="preserve">0.010 - 2.000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04/18/2024</w:t>
            </w:r>
          </w:p>
        </w:tc>
        <w:tc>
          <w:p>
            <w:pPr>
              <w:pStyle w:val="Compact"/>
              <w:jc w:val="left"/>
            </w:pPr>
            <w:r>
              <w:t xml:space="preserve">1.5</w:t>
            </w:r>
          </w:p>
        </w:tc>
        <w:tc>
          <w:p>
            <w:pPr>
              <w:pStyle w:val="Compact"/>
              <w:jc w:val="left"/>
            </w:pPr>
            <w:r>
              <w:t xml:space="preserve">1.4 - 1.5</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04/11/2023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11/02/2020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04/11/2023</w:t>
            </w:r>
          </w:p>
        </w:tc>
        <w:tc>
          <w:p>
            <w:pPr>
              <w:pStyle w:val="Compact"/>
              <w:jc w:val="left"/>
            </w:pPr>
            <w:r>
              <w:t xml:space="preserve">1</w:t>
            </w:r>
          </w:p>
        </w:tc>
        <w:tc>
          <w:p>
            <w:pPr>
              <w:pStyle w:val="Compact"/>
              <w:jc w:val="left"/>
            </w:pPr>
            <w:r>
              <w:t xml:space="preserve">1 - 1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05/20/2020</w:t>
            </w:r>
          </w:p>
        </w:tc>
        <w:tc>
          <w:p>
            <w:pPr>
              <w:pStyle w:val="Compact"/>
              <w:jc w:val="left"/>
            </w:pPr>
            <w:r>
              <w:t xml:space="preserve">3.52</w:t>
            </w:r>
          </w:p>
        </w:tc>
        <w:tc>
          <w:p>
            <w:pPr>
              <w:pStyle w:val="Compact"/>
              <w:jc w:val="left"/>
            </w:pPr>
            <w:r>
              <w:t xml:space="preserve">3.52 - 3.52</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04/11/2023</w:t>
            </w:r>
          </w:p>
        </w:tc>
        <w:tc>
          <w:p>
            <w:pPr>
              <w:pStyle w:val="Compact"/>
              <w:jc w:val="left"/>
            </w:pPr>
            <w:r>
              <w:t xml:space="preserve">1</w:t>
            </w:r>
          </w:p>
        </w:tc>
        <w:tc>
          <w:p>
            <w:pPr>
              <w:pStyle w:val="Compact"/>
              <w:jc w:val="left"/>
            </w:pPr>
            <w:r>
              <w:t xml:space="preserve">1 - 1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368 E. BETHEL RD - SQUIRE</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09/12/2022 - 09/13/2022</w:t>
            </w:r>
          </w:p>
        </w:tc>
        <w:tc>
          <w:p>
            <w:pPr>
              <w:pStyle w:val="Compact"/>
              <w:jc w:val="left"/>
            </w:pPr>
            <w:r>
              <w:t xml:space="preserve">0</w:t>
            </w:r>
          </w:p>
        </w:tc>
        <w:tc>
          <w:p>
            <w:pPr>
              <w:pStyle w:val="Compact"/>
              <w:jc w:val="left"/>
            </w:pPr>
            <w:r>
              <w:t xml:space="preserve">0 - 1.6</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09/12/2022 - 09/13/2022</w:t>
            </w:r>
          </w:p>
        </w:tc>
        <w:tc>
          <w:p>
            <w:pPr>
              <w:pStyle w:val="Compact"/>
              <w:jc w:val="left"/>
            </w:pPr>
            <w:r>
              <w:t xml:space="preserve">0.097</w:t>
            </w:r>
          </w:p>
        </w:tc>
        <w:tc>
          <w:p>
            <w:pPr>
              <w:pStyle w:val="Compact"/>
              <w:jc w:val="left"/>
            </w:pPr>
            <w:r>
              <w:t xml:space="preserve">0.021 - 0.1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MAJOR (RTCR)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01/01/2024 - 01/31/2024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RANDOLPH CENTER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RANDOLPH CENTER WATER SYSTEM.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2025-03-18T11:24:26Z</dcterms:created>
  <dcterms:modified xsi:type="dcterms:W3CDTF">2025-03-18T11:24:26Z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