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40798b64f9a686fe6109d3c77a10564f9bdb217"/>
      <w:r>
        <w:t xml:space="preserve">VT0005170 Consumer Confidence Report Certificate of Delivery 2023</w:t>
      </w:r>
      <w:bookmarkEnd w:id="20"/>
    </w:p>
    <w:p>
      <w:pPr>
        <w:pStyle w:val="Heading6"/>
      </w:pPr>
      <w:bookmarkStart w:id="21" w:name="bradford-village-water-system"/>
      <w:r>
        <w:t xml:space="preserve">BRADFORD VILLAGE WATER SYSTEM</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X9308a9330cc91c630dfcace1a0427c7a367426f"/>
      <w:r>
        <w:t xml:space="preserve">BRADFORD VILLAGE WATER SYSTEM - VT0005170</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NEW WELL</w:t>
            </w:r>
          </w:p>
        </w:tc>
        <w:tc>
          <w:p>
            <w:pPr>
              <w:pStyle w:val="Compact"/>
              <w:jc w:val="left"/>
            </w:pPr>
            <w:r>
              <w:t xml:space="preserve">Groundwater</w:t>
            </w:r>
          </w:p>
        </w:tc>
      </w:tr>
      <w:tr>
        <w:tc>
          <w:p>
            <w:pPr>
              <w:pStyle w:val="Compact"/>
              <w:jc w:val="left"/>
            </w:pPr>
            <w:r>
              <w:t xml:space="preserve">OLD WELL</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14c9327ace9dbef8ba9c2cfedeb2ea530c6f5e2"/>
      <w:r>
        <w:t xml:space="preserve">Detected Contaminants BRADFORD VILLAGE WATER SYSTEM</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0.086</w:t>
            </w:r>
          </w:p>
        </w:tc>
        <w:tc>
          <w:p>
            <w:pPr>
              <w:pStyle w:val="Compact"/>
              <w:jc w:val="left"/>
            </w:pPr>
            <w:r>
              <w:t xml:space="preserve">0.070 - 0.110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Fluoride</w:t>
            </w:r>
          </w:p>
        </w:tc>
        <w:tc>
          <w:p>
            <w:pPr>
              <w:pStyle w:val="Compact"/>
              <w:jc w:val="left"/>
            </w:pPr>
            <w:r>
              <w:t xml:space="preserve">12/15/2023</w:t>
            </w:r>
          </w:p>
        </w:tc>
        <w:tc>
          <w:p>
            <w:pPr>
              <w:pStyle w:val="Compact"/>
              <w:jc w:val="left"/>
            </w:pPr>
            <w:r>
              <w:t xml:space="preserve">0.7</w:t>
            </w:r>
          </w:p>
        </w:tc>
        <w:tc>
          <w:p>
            <w:pPr>
              <w:pStyle w:val="Compact"/>
              <w:jc w:val="left"/>
            </w:pPr>
            <w:r>
              <w:t xml:space="preserve">0.21 - 0.7</w:t>
            </w:r>
          </w:p>
        </w:tc>
        <w:tc>
          <w:p>
            <w:pPr>
              <w:pStyle w:val="Compact"/>
              <w:jc w:val="left"/>
            </w:pPr>
            <w:r>
              <w:t xml:space="preserve">ppm</w:t>
            </w:r>
          </w:p>
        </w:tc>
        <w:tc>
          <w:p>
            <w:pPr>
              <w:pStyle w:val="Compact"/>
              <w:jc w:val="left"/>
            </w:pPr>
            <w:r>
              <w:t xml:space="preserve">4</w:t>
            </w:r>
          </w:p>
        </w:tc>
        <w:tc>
          <w:p>
            <w:pPr>
              <w:pStyle w:val="Compact"/>
              <w:jc w:val="left"/>
            </w:pPr>
            <w:r>
              <w:t xml:space="preserve">4</w:t>
            </w:r>
          </w:p>
        </w:tc>
        <w:tc>
          <w:p>
            <w:pPr>
              <w:pStyle w:val="Compact"/>
              <w:jc w:val="left"/>
            </w:pPr>
            <w:r>
              <w:t xml:space="preserve">Erosion of natural deposits;  Water additive which promotes strong teeth; Discharge from fertilizer and aluminum factories</w:t>
            </w:r>
          </w:p>
        </w:tc>
      </w:tr>
      <w:tr>
        <w:tc>
          <w:p>
            <w:pPr>
              <w:pStyle w:val="Compact"/>
              <w:jc w:val="left"/>
            </w:pPr>
            <w:r>
              <w:t xml:space="preserve">Nickel</w:t>
            </w:r>
          </w:p>
        </w:tc>
        <w:tc>
          <w:p>
            <w:pPr>
              <w:pStyle w:val="Compact"/>
              <w:jc w:val="left"/>
            </w:pPr>
            <w:r>
              <w:t xml:space="preserve">05/09/2023</w:t>
            </w:r>
          </w:p>
        </w:tc>
        <w:tc>
          <w:p>
            <w:pPr>
              <w:pStyle w:val="Compact"/>
              <w:jc w:val="left"/>
            </w:pPr>
            <w:r>
              <w:t xml:space="preserve">24.7</w:t>
            </w:r>
          </w:p>
        </w:tc>
        <w:tc>
          <w:p>
            <w:pPr>
              <w:pStyle w:val="Compact"/>
              <w:jc w:val="left"/>
            </w:pPr>
            <w:r>
              <w:t xml:space="preserve">24.7 - 24.7</w:t>
            </w:r>
          </w:p>
        </w:tc>
        <w:tc>
          <w:p>
            <w:pPr>
              <w:pStyle w:val="Compact"/>
              <w:jc w:val="left"/>
            </w:pPr>
            <w:r>
              <w:t xml:space="preserve">ppb</w:t>
            </w:r>
          </w:p>
        </w:tc>
        <w:tc>
          <w:p>
            <w:pPr>
              <w:pStyle w:val="Compact"/>
              <w:jc w:val="left"/>
            </w:pPr>
            <w:r>
              <w:t xml:space="preserve">100</w:t>
            </w:r>
          </w:p>
        </w:tc>
        <w:tc>
          <w:p>
            <w:pPr>
              <w:pStyle w:val="Compact"/>
              <w:jc w:val="left"/>
            </w:pPr>
            <w:r>
              <w:t xml:space="preserve">100</w:t>
            </w:r>
          </w:p>
        </w:tc>
        <w:tc>
          <w:p/>
        </w:tc>
      </w:tr>
      <w:tr>
        <w:tc>
          <w:p>
            <w:pPr>
              <w:pStyle w:val="Compact"/>
              <w:jc w:val="left"/>
            </w:pPr>
            <w:r>
              <w:t xml:space="preserve">Nitrate</w:t>
            </w:r>
          </w:p>
        </w:tc>
        <w:tc>
          <w:p>
            <w:pPr>
              <w:pStyle w:val="Compact"/>
              <w:jc w:val="left"/>
            </w:pPr>
            <w:r>
              <w:t xml:space="preserve">07/18/2023</w:t>
            </w:r>
          </w:p>
        </w:tc>
        <w:tc>
          <w:p>
            <w:pPr>
              <w:pStyle w:val="Compact"/>
              <w:jc w:val="left"/>
            </w:pPr>
            <w:r>
              <w:t xml:space="preserve">2.1</w:t>
            </w:r>
          </w:p>
        </w:tc>
        <w:tc>
          <w:p>
            <w:pPr>
              <w:pStyle w:val="Compact"/>
              <w:jc w:val="left"/>
            </w:pPr>
            <w:r>
              <w:t xml:space="preserve">0.94 - 2.1</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10/11/2023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10/20/2020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01/09/2020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08/09/2023</w:t>
            </w:r>
          </w:p>
        </w:tc>
        <w:tc>
          <w:p>
            <w:pPr>
              <w:pStyle w:val="Compact"/>
              <w:jc w:val="left"/>
            </w:pPr>
            <w:r>
              <w:t xml:space="preserve">8.5</w:t>
            </w:r>
          </w:p>
        </w:tc>
        <w:tc>
          <w:p>
            <w:pPr>
              <w:pStyle w:val="Compact"/>
              <w:jc w:val="left"/>
            </w:pPr>
            <w:r>
              <w:t xml:space="preserve">0 - 23.7</w:t>
            </w:r>
          </w:p>
        </w:tc>
        <w:tc>
          <w:p>
            <w:pPr>
              <w:pStyle w:val="Compact"/>
              <w:jc w:val="left"/>
            </w:pPr>
            <w:r>
              <w:t xml:space="preserve">ppb</w:t>
            </w:r>
          </w:p>
        </w:tc>
        <w:tc>
          <w:p>
            <w:pPr>
              <w:pStyle w:val="Compact"/>
              <w:jc w:val="left"/>
            </w:pPr>
            <w:r>
              <w:t xml:space="preserve">15</w:t>
            </w:r>
          </w:p>
        </w:tc>
        <w:tc>
          <w:p>
            <w:pPr>
              <w:pStyle w:val="Compact"/>
              <w:jc w:val="left"/>
            </w:pPr>
            <w:r>
              <w:t xml:space="preserve">1</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08/09/2023</w:t>
            </w:r>
          </w:p>
        </w:tc>
        <w:tc>
          <w:p>
            <w:pPr>
              <w:pStyle w:val="Compact"/>
              <w:jc w:val="left"/>
            </w:pPr>
            <w:r>
              <w:t xml:space="preserve">0.14</w:t>
            </w:r>
          </w:p>
        </w:tc>
        <w:tc>
          <w:p>
            <w:pPr>
              <w:pStyle w:val="Compact"/>
              <w:jc w:val="left"/>
            </w:pPr>
            <w:r>
              <w:t xml:space="preserve">0 - 0.16</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BRADFORD VILLAGE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uncorrected-significant-deficiencies"/>
      <w:r>
        <w:t xml:space="preserve">Uncorrected Significant Deficiencies</w:t>
      </w:r>
      <w:bookmarkEnd w:id="34"/>
    </w:p>
    <w:p>
      <w:pPr>
        <w:pStyle w:val="FirstParagraph"/>
      </w:pPr>
      <w:r>
        <w:t xml:space="preserve">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Date Identified</w:t>
            </w:r>
          </w:p>
        </w:tc>
        <w:tc>
          <w:tcPr>
            <w:tcBorders>
              <w:bottom w:val="single"/>
            </w:tcBorders>
            <w:vAlign w:val="bottom"/>
          </w:tcPr>
          <w:p>
            <w:pPr>
              <w:pStyle w:val="Compact"/>
              <w:jc w:val="left"/>
            </w:pPr>
            <w:r>
              <w:t xml:space="preserve">Significant Deficiencies</w:t>
            </w:r>
          </w:p>
        </w:tc>
        <w:tc>
          <w:tcPr>
            <w:tcBorders>
              <w:bottom w:val="single"/>
            </w:tcBorders>
            <w:vAlign w:val="bottom"/>
          </w:tcPr>
          <w:p>
            <w:pPr>
              <w:pStyle w:val="Compact"/>
              <w:jc w:val="left"/>
            </w:pPr>
            <w:r>
              <w:t xml:space="preserve">Facility</w:t>
            </w:r>
          </w:p>
        </w:tc>
      </w:tr>
      <w:tr>
        <w:tc>
          <w:p>
            <w:pPr>
              <w:pStyle w:val="Compact"/>
              <w:jc w:val="left"/>
            </w:pPr>
            <w:r>
              <w:t xml:space="preserve">08/25/2020</w:t>
            </w:r>
          </w:p>
        </w:tc>
        <w:tc>
          <w:p>
            <w:pPr>
              <w:pStyle w:val="Compact"/>
              <w:jc w:val="left"/>
            </w:pPr>
            <w:r>
              <w:t xml:space="preserve">Inadequate Water Pressure (Under Normal, Peak, or Maximum Flow Conditions)</w:t>
            </w:r>
          </w:p>
        </w:tc>
        <w:tc>
          <w:p>
            <w:pPr>
              <w:pStyle w:val="Compact"/>
              <w:jc w:val="left"/>
            </w:pPr>
            <w:r>
              <w:t xml:space="preserve">DISTRIBUTION SYSTEM</w:t>
            </w:r>
          </w:p>
        </w:tc>
      </w:tr>
    </w:tbl>
    <w:p>
      <w:pPr>
        <w:pStyle w:val="BodyText"/>
      </w:pPr>
      <w:r>
        <w:rPr>
          <w:b/>
        </w:rPr>
        <w:t xml:space="preserve">To be Completed by the Water System.</w:t>
      </w:r>
      <w:r>
        <w:t xml:space="preserve"> </w:t>
      </w:r>
      <w:r>
        <w:rPr>
          <w:i/>
        </w:rPr>
        <w:t xml:space="preserve">Describe any interim measures taken or work completed for the deficiencies listed above:</w:t>
      </w:r>
    </w:p>
    <w:p>
      <w:pPr>
        <w:pStyle w:val="BodyText"/>
      </w:pPr>
    </w:p>
    <w:p>
      <w:pPr>
        <w:pStyle w:val="BodyText"/>
      </w:pPr>
    </w:p>
    <w:p>
      <w:pPr>
        <w:pStyle w:val="BodyText"/>
      </w:pPr>
    </w:p>
    <w:p>
      <w:pPr>
        <w:pStyle w:val="BodyText"/>
      </w:pPr>
    </w:p>
    <w:p>
      <w:pPr>
        <w:pStyle w:val="BodyText"/>
      </w:pPr>
    </w:p>
    <w:p>
      <w:pPr>
        <w:pStyle w:val="BodyText"/>
      </w:pPr>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2024-03-22T15:07:14Z</dcterms:created>
  <dcterms:modified xsi:type="dcterms:W3CDTF">2024-03-22T15:07:14Z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