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ecc625dc7cff219e86fa3ae4e0b8f717de45dad"/>
      <w:r>
        <w:t xml:space="preserve">VT0005096 Consumer Confidence Report Certificate of Delivery 2023</w:t>
      </w:r>
      <w:bookmarkEnd w:id="20"/>
    </w:p>
    <w:p>
      <w:pPr>
        <w:pStyle w:val="Heading6"/>
      </w:pPr>
      <w:bookmarkStart w:id="21" w:name="jericho-underhill-water"/>
      <w:r>
        <w:t xml:space="preserve">JERICHO UNDERHILL WATER</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jericho-underhill-water---vt0005096"/>
      <w:r>
        <w:t xml:space="preserve">JERICHO UNDERHILL WATER - VT0005096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3136c70c6fc34500b2add756e915013beb75bf"/>
      <w:r>
        <w:t xml:space="preserve">Detected Contaminants JERICHO UNDERHILL WATER</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0.185</w:t>
            </w:r>
          </w:p>
        </w:tc>
        <w:tc>
          <w:p>
            <w:pPr>
              <w:pStyle w:val="Compact"/>
              <w:jc w:val="left"/>
            </w:pPr>
            <w:r>
              <w:t xml:space="preserve">0.080 - 0.270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08/07/2019</w:t>
            </w:r>
          </w:p>
        </w:tc>
        <w:tc>
          <w:p>
            <w:pPr>
              <w:pStyle w:val="Compact"/>
              <w:jc w:val="left"/>
            </w:pPr>
            <w:r>
              <w:t xml:space="preserve">2.4</w:t>
            </w:r>
          </w:p>
        </w:tc>
        <w:tc>
          <w:p>
            <w:pPr>
              <w:pStyle w:val="Compact"/>
              <w:jc w:val="left"/>
            </w:pPr>
            <w:r>
              <w:t xml:space="preserve">2.4 - 2.4</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Fluoride</w:t>
            </w:r>
          </w:p>
        </w:tc>
        <w:tc>
          <w:p>
            <w:pPr>
              <w:pStyle w:val="Compact"/>
              <w:jc w:val="left"/>
            </w:pPr>
            <w:r>
              <w:t xml:space="preserve">10/02/2023</w:t>
            </w:r>
          </w:p>
        </w:tc>
        <w:tc>
          <w:p>
            <w:pPr>
              <w:pStyle w:val="Compact"/>
              <w:jc w:val="left"/>
            </w:pPr>
            <w:r>
              <w:t xml:space="preserve">0.8</w:t>
            </w:r>
          </w:p>
        </w:tc>
        <w:tc>
          <w:p>
            <w:pPr>
              <w:pStyle w:val="Compact"/>
              <w:jc w:val="left"/>
            </w:pPr>
            <w:r>
              <w:t xml:space="preserve">0 - 0.8</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09/28/2022</w:t>
            </w:r>
          </w:p>
        </w:tc>
        <w:tc>
          <w:p>
            <w:pPr>
              <w:pStyle w:val="Compact"/>
              <w:jc w:val="left"/>
            </w:pPr>
            <w:r>
              <w:t xml:space="preserve">0.027</w:t>
            </w:r>
          </w:p>
        </w:tc>
        <w:tc>
          <w:p>
            <w:pPr>
              <w:pStyle w:val="Compact"/>
              <w:jc w:val="left"/>
            </w:pPr>
            <w:r>
              <w:t xml:space="preserve">0.027 - 0.027</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09/28/2022</w:t>
            </w:r>
          </w:p>
        </w:tc>
        <w:tc>
          <w:p>
            <w:pPr>
              <w:pStyle w:val="Compact"/>
              <w:jc w:val="left"/>
            </w:pPr>
            <w:r>
              <w:t xml:space="preserve">160</w:t>
            </w:r>
          </w:p>
        </w:tc>
        <w:tc>
          <w:p>
            <w:pPr>
              <w:pStyle w:val="Compact"/>
              <w:jc w:val="left"/>
            </w:pPr>
            <w:r>
              <w:t xml:space="preserve">160 - 160</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05/23/2023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09/26/2019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08/13/2021 - 08/18/2021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08/13/2021 - 08/18/2021</w:t>
            </w:r>
          </w:p>
        </w:tc>
        <w:tc>
          <w:p>
            <w:pPr>
              <w:pStyle w:val="Compact"/>
              <w:jc w:val="left"/>
            </w:pPr>
            <w:r>
              <w:t xml:space="preserve">0.094</w:t>
            </w:r>
          </w:p>
        </w:tc>
        <w:tc>
          <w:p>
            <w:pPr>
              <w:pStyle w:val="Compact"/>
              <w:jc w:val="left"/>
            </w:pPr>
            <w:r>
              <w:t xml:space="preserve">0 - 0.094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JERICHO UNDERHILL WATER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06/02/2022</w:t>
            </w:r>
          </w:p>
        </w:tc>
        <w:tc>
          <w:p>
            <w:pPr>
              <w:pStyle w:val="Compact"/>
              <w:jc w:val="left"/>
            </w:pPr>
            <w:r>
              <w:t xml:space="preserve">Required Storage Facility Inadequate</w:t>
            </w:r>
          </w:p>
        </w:tc>
        <w:tc>
          <w:p>
            <w:pPr>
              <w:pStyle w:val="Compact"/>
              <w:jc w:val="left"/>
            </w:pPr>
            <w:r>
              <w:t xml:space="preserve">UPPER STORAGE TANK (CISTERN)</w:t>
            </w:r>
          </w:p>
        </w:tc>
      </w:tr>
      <w:tr>
        <w:tc>
          <w:p>
            <w:pPr>
              <w:pStyle w:val="Compact"/>
              <w:jc w:val="left"/>
            </w:pPr>
            <w:r>
              <w:t xml:space="preserve">06/02/2022</w:t>
            </w:r>
          </w:p>
        </w:tc>
        <w:tc>
          <w:p>
            <w:pPr>
              <w:pStyle w:val="Compact"/>
              <w:jc w:val="left"/>
            </w:pPr>
            <w:r>
              <w:t xml:space="preserve">Inadequate Water Pressure (Under Normal, Peak, or Maximum Flow Conditions)</w:t>
            </w:r>
          </w:p>
        </w:tc>
        <w:tc>
          <w:p>
            <w:pPr>
              <w:pStyle w:val="Compact"/>
              <w:jc w:val="left"/>
            </w:pPr>
            <w:r>
              <w:t xml:space="preserve">DISTRIBUTION SYSTEM</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2024-03-22T14:36:53Z</dcterms:created>
  <dcterms:modified xsi:type="dcterms:W3CDTF">2024-03-22T14:36:53Z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