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b46fad714d9ebec0f821c080f3140189ff1f22f"/>
      <w:r>
        <w:t xml:space="preserve">VT0005094 Consumer Confidence Report Certificate of Delivery 2024</w:t>
      </w:r>
      <w:bookmarkEnd w:id="20"/>
    </w:p>
    <w:p>
      <w:pPr>
        <w:pStyle w:val="Heading6"/>
      </w:pPr>
      <w:bookmarkStart w:id="21" w:name="st-george-fire-district-2"/>
      <w:r>
        <w:t xml:space="preserve">ST GEORGE FIRE DISTRICT #2</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st-george-fire-district-2---vt0005094"/>
      <w:r>
        <w:t xml:space="preserve">ST GEORGE FIRE DISTRICT #2 - VT0005094</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a0de9b9761f8ec828844b6bc5602b90c74f5650"/>
      <w:r>
        <w:t xml:space="preserve">Detected Contaminants ST GEORGE FIRE DISTRICT #2</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0.128</w:t>
            </w:r>
          </w:p>
        </w:tc>
        <w:tc>
          <w:p>
            <w:pPr>
              <w:pStyle w:val="Compact"/>
              <w:jc w:val="left"/>
            </w:pPr>
            <w:r>
              <w:t xml:space="preserve">0.040 - 0.300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01/12/2023</w:t>
            </w:r>
          </w:p>
        </w:tc>
        <w:tc>
          <w:p>
            <w:pPr>
              <w:pStyle w:val="Compact"/>
              <w:jc w:val="left"/>
            </w:pPr>
            <w:r>
              <w:t xml:space="preserve">0.13</w:t>
            </w:r>
          </w:p>
        </w:tc>
        <w:tc>
          <w:p>
            <w:pPr>
              <w:pStyle w:val="Compact"/>
              <w:jc w:val="left"/>
            </w:pPr>
            <w:r>
              <w:t xml:space="preserve">0.13 - 0.13</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Manganese</w:t>
            </w:r>
          </w:p>
        </w:tc>
        <w:tc>
          <w:p>
            <w:pPr>
              <w:pStyle w:val="Compact"/>
              <w:jc w:val="left"/>
            </w:pPr>
            <w:r>
              <w:t xml:space="preserve">01/12/2023</w:t>
            </w:r>
          </w:p>
        </w:tc>
        <w:tc>
          <w:p>
            <w:pPr>
              <w:pStyle w:val="Compact"/>
              <w:jc w:val="left"/>
            </w:pPr>
            <w:r>
              <w:t xml:space="preserve">15</w:t>
            </w:r>
          </w:p>
        </w:tc>
        <w:tc>
          <w:p>
            <w:pPr>
              <w:pStyle w:val="Compact"/>
              <w:jc w:val="left"/>
            </w:pPr>
            <w:r>
              <w:t xml:space="preserve">15 - 15</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r>
        <w:tc>
          <w:p>
            <w:pPr>
              <w:pStyle w:val="Compact"/>
              <w:jc w:val="left"/>
            </w:pPr>
            <w:r>
              <w:t xml:space="preserve">Nitrate</w:t>
            </w:r>
          </w:p>
        </w:tc>
        <w:tc>
          <w:p>
            <w:pPr>
              <w:pStyle w:val="Compact"/>
              <w:jc w:val="left"/>
            </w:pPr>
            <w:r>
              <w:t xml:space="preserve">01/09/2024</w:t>
            </w:r>
          </w:p>
        </w:tc>
        <w:tc>
          <w:p>
            <w:pPr>
              <w:pStyle w:val="Compact"/>
              <w:jc w:val="left"/>
            </w:pPr>
            <w:r>
              <w:t xml:space="preserve">0.26</w:t>
            </w:r>
          </w:p>
        </w:tc>
        <w:tc>
          <w:p>
            <w:pPr>
              <w:pStyle w:val="Compact"/>
              <w:jc w:val="left"/>
            </w:pPr>
            <w:r>
              <w:t xml:space="preserve">0.26 - 0.26</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10/17/2023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11/02/2020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01/08/2020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04/09/2024</w:t>
            </w:r>
          </w:p>
        </w:tc>
        <w:tc>
          <w:p>
            <w:pPr>
              <w:pStyle w:val="Compact"/>
              <w:jc w:val="left"/>
            </w:pPr>
            <w:r>
              <w:t xml:space="preserve">5.1</w:t>
            </w:r>
          </w:p>
        </w:tc>
        <w:tc>
          <w:p>
            <w:pPr>
              <w:pStyle w:val="Compact"/>
              <w:jc w:val="left"/>
            </w:pPr>
            <w:r>
              <w:t xml:space="preserve">3.6 - 5.1</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Combined Uranium</w:t>
            </w:r>
          </w:p>
        </w:tc>
        <w:tc>
          <w:p>
            <w:pPr>
              <w:pStyle w:val="Compact"/>
              <w:jc w:val="left"/>
            </w:pPr>
            <w:r>
              <w:t xml:space="preserve">07/17/2024</w:t>
            </w:r>
          </w:p>
        </w:tc>
        <w:tc>
          <w:p>
            <w:pPr>
              <w:pStyle w:val="Compact"/>
              <w:jc w:val="left"/>
            </w:pPr>
            <w:r>
              <w:t xml:space="preserve">6.3</w:t>
            </w:r>
          </w:p>
        </w:tc>
        <w:tc>
          <w:p>
            <w:pPr>
              <w:pStyle w:val="Compact"/>
              <w:jc w:val="left"/>
            </w:pPr>
            <w:r>
              <w:t xml:space="preserve">6.3 - 6.3</w:t>
            </w:r>
          </w:p>
        </w:tc>
        <w:tc>
          <w:p>
            <w:pPr>
              <w:pStyle w:val="Compact"/>
              <w:jc w:val="left"/>
            </w:pPr>
            <w:r>
              <w:t xml:space="preserve">µg/L</w:t>
            </w:r>
          </w:p>
        </w:tc>
        <w:tc>
          <w:p>
            <w:pPr>
              <w:pStyle w:val="Compact"/>
              <w:jc w:val="left"/>
            </w:pPr>
            <w:r>
              <w:t xml:space="preserve">20</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(Adjusted)</w:t>
            </w:r>
          </w:p>
        </w:tc>
        <w:tc>
          <w:p>
            <w:pPr>
              <w:pStyle w:val="Compact"/>
              <w:jc w:val="left"/>
            </w:pPr>
            <w:r>
              <w:t xml:space="preserve">07/17/2024</w:t>
            </w:r>
          </w:p>
        </w:tc>
        <w:tc>
          <w:p>
            <w:pPr>
              <w:pStyle w:val="Compact"/>
              <w:jc w:val="left"/>
            </w:pPr>
            <w:r>
              <w:t xml:space="preserve">6.78</w:t>
            </w:r>
          </w:p>
        </w:tc>
        <w:tc>
          <w:p>
            <w:pPr>
              <w:pStyle w:val="Compact"/>
              <w:jc w:val="left"/>
            </w:pPr>
            <w:r>
              <w:t xml:space="preserve">6.78 - 6.78</w:t>
            </w:r>
          </w:p>
        </w:tc>
        <w:tc>
          <w:p>
            <w:pPr>
              <w:pStyle w:val="Compact"/>
              <w:jc w:val="left"/>
            </w:pPr>
            <w:r>
              <w:t xml:space="preserve">pCi/L</w:t>
            </w:r>
          </w:p>
        </w:tc>
        <w:tc>
          <w:p>
            <w:pPr>
              <w:pStyle w:val="Compact"/>
              <w:jc w:val="left"/>
            </w:pPr>
            <w:r>
              <w:t xml:space="preserve">15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07/17/2024</w:t>
            </w:r>
          </w:p>
        </w:tc>
        <w:tc>
          <w:p>
            <w:pPr>
              <w:pStyle w:val="Compact"/>
              <w:jc w:val="left"/>
            </w:pPr>
            <w:r>
              <w:t xml:space="preserve">11</w:t>
            </w:r>
          </w:p>
        </w:tc>
        <w:tc>
          <w:p>
            <w:pPr>
              <w:pStyle w:val="Compact"/>
              <w:jc w:val="left"/>
            </w:pPr>
            <w:r>
              <w:t xml:space="preserve">11 - 11</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04/09/2024</w:t>
            </w:r>
          </w:p>
        </w:tc>
        <w:tc>
          <w:p>
            <w:pPr>
              <w:pStyle w:val="Compact"/>
              <w:jc w:val="left"/>
            </w:pPr>
            <w:r>
              <w:t xml:space="preserve">5.1</w:t>
            </w:r>
          </w:p>
        </w:tc>
        <w:tc>
          <w:p>
            <w:pPr>
              <w:pStyle w:val="Compact"/>
              <w:jc w:val="left"/>
            </w:pPr>
            <w:r>
              <w:t xml:space="preserve">3.6 - 5.1</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2023</w:t>
            </w:r>
          </w:p>
        </w:tc>
        <w:tc>
          <w:p>
            <w:pPr>
              <w:pStyle w:val="Compact"/>
              <w:jc w:val="left"/>
            </w:pPr>
            <w:r>
              <w:t xml:space="preserve">25 LEEWAY CIRCLE</w:t>
            </w:r>
          </w:p>
        </w:tc>
        <w:tc>
          <w:p>
            <w:pPr>
              <w:pStyle w:val="Compact"/>
              <w:jc w:val="left"/>
            </w:pPr>
            <w:r>
              <w:t xml:space="preserve">6</w:t>
            </w:r>
          </w:p>
        </w:tc>
        <w:tc>
          <w:p>
            <w:pPr>
              <w:pStyle w:val="Compact"/>
              <w:jc w:val="left"/>
            </w:pPr>
            <w:r>
              <w:t xml:space="preserve">6 - 6</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08/03/2024 - 08/11/2024</w:t>
            </w:r>
          </w:p>
        </w:tc>
        <w:tc>
          <w:p>
            <w:pPr>
              <w:pStyle w:val="Compact"/>
              <w:jc w:val="left"/>
            </w:pPr>
            <w:r>
              <w:t xml:space="preserve">3.3</w:t>
            </w:r>
          </w:p>
        </w:tc>
        <w:tc>
          <w:p>
            <w:pPr>
              <w:pStyle w:val="Compact"/>
              <w:jc w:val="left"/>
            </w:pPr>
            <w:r>
              <w:t xml:space="preserve">0 - 3.3</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08/03/2024 - 08/11/2024</w:t>
            </w:r>
          </w:p>
        </w:tc>
        <w:tc>
          <w:p>
            <w:pPr>
              <w:pStyle w:val="Compact"/>
              <w:jc w:val="left"/>
            </w:pPr>
            <w:r>
              <w:t xml:space="preserve">0.14</w:t>
            </w:r>
          </w:p>
        </w:tc>
        <w:tc>
          <w:p>
            <w:pPr>
              <w:pStyle w:val="Compact"/>
              <w:jc w:val="left"/>
            </w:pPr>
            <w:r>
              <w:t xml:space="preserve">0.084 - 0.16</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ST GEORGE FIRE DISTRICT #2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ST GEORGE FIRE DISTRICT #2.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2025-03-18T10:50:38Z</dcterms:created>
  <dcterms:modified xsi:type="dcterms:W3CDTF">2025-03-18T10:50:38Z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