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3da55483d88da4bf61b47e94c1ed0a4d850348"/>
      <w:r>
        <w:t xml:space="preserve">VT0005040 Consumer Confidence Report Certificate of Delivery 2024</w:t>
      </w:r>
      <w:bookmarkEnd w:id="20"/>
    </w:p>
    <w:p>
      <w:pPr>
        <w:pStyle w:val="Heading6"/>
      </w:pPr>
      <w:bookmarkStart w:id="21" w:name="lyndonville-water-system"/>
      <w:r>
        <w:t xml:space="preserve">LYNDONVILLE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lyndonville-water-system---vt0005040"/>
      <w:r>
        <w:t xml:space="preserve">LYNDONVILLE WATER SYSTEM - VT0005040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PW-4</w:t>
            </w:r>
          </w:p>
        </w:tc>
        <w:tc>
          <w:p>
            <w:pPr>
              <w:pStyle w:val="Compact"/>
              <w:jc w:val="left"/>
            </w:pPr>
            <w:r>
              <w:t xml:space="preserve">Groundwater</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r>
        <w:tc>
          <w:p>
            <w:pPr>
              <w:pStyle w:val="Compact"/>
              <w:jc w:val="left"/>
            </w:pPr>
            <w:r>
              <w:t xml:space="preserve">WELL #5</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7a1ea3bacbbcf14535bc48c61bd8f53882a5c5b"/>
      <w:r>
        <w:t xml:space="preserve">Detected Contaminants LYNDONVILLE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0.189</w:t>
            </w:r>
          </w:p>
        </w:tc>
        <w:tc>
          <w:p>
            <w:pPr>
              <w:pStyle w:val="Compact"/>
              <w:jc w:val="left"/>
            </w:pPr>
            <w:r>
              <w:t xml:space="preserve">0.010 - 0.410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Manganese</w:t>
            </w:r>
          </w:p>
        </w:tc>
        <w:tc>
          <w:p>
            <w:pPr>
              <w:pStyle w:val="Compact"/>
              <w:jc w:val="left"/>
            </w:pPr>
            <w:r>
              <w:t xml:space="preserve">01/04/2022</w:t>
            </w:r>
          </w:p>
        </w:tc>
        <w:tc>
          <w:p>
            <w:pPr>
              <w:pStyle w:val="Compact"/>
              <w:jc w:val="left"/>
            </w:pPr>
            <w:r>
              <w:t xml:space="preserve">62</w:t>
            </w:r>
          </w:p>
        </w:tc>
        <w:tc>
          <w:p>
            <w:pPr>
              <w:pStyle w:val="Compact"/>
              <w:jc w:val="left"/>
            </w:pPr>
            <w:r>
              <w:t xml:space="preserve">62 - 62</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04/02/2024</w:t>
            </w:r>
          </w:p>
        </w:tc>
        <w:tc>
          <w:p>
            <w:pPr>
              <w:pStyle w:val="Compact"/>
              <w:jc w:val="left"/>
            </w:pPr>
            <w:r>
              <w:t xml:space="preserve">0.093</w:t>
            </w:r>
          </w:p>
        </w:tc>
        <w:tc>
          <w:p>
            <w:pPr>
              <w:pStyle w:val="Compact"/>
              <w:jc w:val="left"/>
            </w:pPr>
            <w:r>
              <w:t xml:space="preserve">0.093 - 0.093</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03/25/2021</w:t>
            </w:r>
          </w:p>
        </w:tc>
        <w:tc>
          <w:p>
            <w:pPr>
              <w:pStyle w:val="Compact"/>
              <w:jc w:val="left"/>
            </w:pPr>
            <w:r>
              <w:t xml:space="preserve">3.73</w:t>
            </w:r>
          </w:p>
        </w:tc>
        <w:tc>
          <w:p>
            <w:pPr>
              <w:pStyle w:val="Compact"/>
              <w:jc w:val="left"/>
            </w:pPr>
            <w:r>
              <w:t xml:space="preserve">3.73 - 3.73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1041 MCGOFF HILL RD</w:t>
            </w:r>
          </w:p>
        </w:tc>
        <w:tc>
          <w:p>
            <w:pPr>
              <w:pStyle w:val="Compact"/>
              <w:jc w:val="left"/>
            </w:pPr>
            <w:r>
              <w:t xml:space="preserve">20</w:t>
            </w:r>
          </w:p>
        </w:tc>
        <w:tc>
          <w:p>
            <w:pPr>
              <w:pStyle w:val="Compact"/>
              <w:jc w:val="left"/>
            </w:pPr>
            <w:r>
              <w:t xml:space="preserve">20 - 20</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06/13/2023 - 06/20/2023</w:t>
            </w:r>
          </w:p>
        </w:tc>
        <w:tc>
          <w:p>
            <w:pPr>
              <w:pStyle w:val="Compact"/>
              <w:jc w:val="left"/>
            </w:pPr>
            <w:r>
              <w:t xml:space="preserve">2.7</w:t>
            </w:r>
          </w:p>
        </w:tc>
        <w:tc>
          <w:p>
            <w:pPr>
              <w:pStyle w:val="Compact"/>
              <w:jc w:val="left"/>
            </w:pPr>
            <w:r>
              <w:t xml:space="preserve">0 - 3.4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06/13/2023 - 06/20/2023</w:t>
            </w:r>
          </w:p>
        </w:tc>
        <w:tc>
          <w:p>
            <w:pPr>
              <w:pStyle w:val="Compact"/>
              <w:jc w:val="left"/>
            </w:pPr>
            <w:r>
              <w:t xml:space="preserve">0.15</w:t>
            </w:r>
          </w:p>
        </w:tc>
        <w:tc>
          <w:p>
            <w:pPr>
              <w:pStyle w:val="Compact"/>
              <w:jc w:val="left"/>
            </w:pPr>
            <w:r>
              <w:t xml:space="preserve">0 - 0.51</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LYNDONVILLE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LYNDONVILLE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09/23/2022</w:t>
            </w:r>
          </w:p>
        </w:tc>
        <w:tc>
          <w:p>
            <w:pPr>
              <w:pStyle w:val="Compact"/>
              <w:jc w:val="left"/>
            </w:pPr>
            <w:r>
              <w:t xml:space="preserve">Test Equipment Unavailable/Inadequate or Inadequate Testing Reagent</w:t>
            </w:r>
          </w:p>
        </w:tc>
        <w:tc>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2025-03-18T10:30:53Z</dcterms:created>
  <dcterms:modified xsi:type="dcterms:W3CDTF">2025-03-18T10:30:53Z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