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fe3aae64b9f72a8613b56cbed321184989107f"/>
      <w:r>
        <w:t xml:space="preserve">VT0005038 Consumer Confidence Report Certificate of Delivery 2025</w:t>
      </w:r>
      <w:bookmarkEnd w:id="20"/>
    </w:p>
    <w:p>
      <w:pPr>
        <w:pStyle w:val="Heading6"/>
      </w:pPr>
      <w:bookmarkStart w:id="21" w:name="east-hardwick-fire-district-1"/>
      <w:r>
        <w:t xml:space="preserve">EAST HARDWICK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492f3c38c19d04ecd94f9ad484bbf974820824b"/>
      <w:r>
        <w:t xml:space="preserve">EAST HARDWICK FIRE DISTRICT 1 - VT0005038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GREEN SPRING</w:t>
            </w:r>
          </w:p>
        </w:tc>
        <w:tc>
          <w:p>
            <w:pPr>
              <w:pStyle w:val="Compact"/>
              <w:jc w:val="left"/>
            </w:pPr>
            <w:r>
              <w:t xml:space="preserve">Groundwater</w:t>
            </w:r>
          </w:p>
        </w:tc>
      </w:tr>
      <w:tr>
        <w:tc>
          <w:p>
            <w:pPr>
              <w:pStyle w:val="Compact"/>
              <w:jc w:val="left"/>
            </w:pPr>
            <w:r>
              <w:t xml:space="preserve">NEW SPRING</w:t>
            </w:r>
          </w:p>
        </w:tc>
        <w:tc>
          <w:p>
            <w:pPr>
              <w:pStyle w:val="Compact"/>
              <w:jc w:val="left"/>
            </w:pPr>
            <w:r>
              <w:t xml:space="preserve">Groundwater</w:t>
            </w:r>
          </w:p>
        </w:tc>
      </w:tr>
      <w:tr>
        <w:tc>
          <w:p>
            <w:pPr>
              <w:pStyle w:val="Compact"/>
              <w:jc w:val="left"/>
            </w:pPr>
            <w:r>
              <w:t xml:space="preserve">SEPTIC SPRING</w:t>
            </w:r>
          </w:p>
        </w:tc>
        <w:tc>
          <w:p>
            <w:pPr>
              <w:pStyle w:val="Compact"/>
              <w:jc w:val="left"/>
            </w:pPr>
            <w:r>
              <w:t xml:space="preserve">Groundwater</w:t>
            </w:r>
          </w:p>
        </w:tc>
      </w:tr>
      <w:tr>
        <w:tc>
          <w:p>
            <w:pPr>
              <w:pStyle w:val="Compact"/>
              <w:jc w:val="left"/>
            </w:pPr>
            <w:r>
              <w:t xml:space="preserve">WORTHLESS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b3b232b125acb3931d8486b3bc29cc1c0e63f3"/>
      <w:r>
        <w:t xml:space="preserve">Detected Contaminants EAST HARDWICK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0.47</w:t>
            </w:r>
          </w:p>
        </w:tc>
        <w:tc>
          <w:p>
            <w:pPr>
              <w:pStyle w:val="Compact"/>
              <w:jc w:val="left"/>
            </w:pPr>
            <w:r>
              <w:t xml:space="preserve">0.250 - 0.680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03/20/2025</w:t>
            </w:r>
          </w:p>
        </w:tc>
        <w:tc>
          <w:p>
            <w:pPr>
              <w:pStyle w:val="Compact"/>
              <w:jc w:val="left"/>
            </w:pPr>
            <w:r>
              <w:t xml:space="preserve">1.2</w:t>
            </w:r>
          </w:p>
        </w:tc>
        <w:tc>
          <w:p>
            <w:pPr>
              <w:pStyle w:val="Compact"/>
              <w:jc w:val="left"/>
            </w:pPr>
            <w:r>
              <w:t xml:space="preserve">1.2 - 1.2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02/08/2023</w:t>
            </w:r>
          </w:p>
        </w:tc>
        <w:tc>
          <w:p>
            <w:pPr>
              <w:pStyle w:val="Compact"/>
              <w:jc w:val="left"/>
            </w:pPr>
            <w:r>
              <w:t xml:space="preserve">1.3</w:t>
            </w:r>
          </w:p>
        </w:tc>
        <w:tc>
          <w:p>
            <w:pPr>
              <w:pStyle w:val="Compact"/>
              <w:jc w:val="left"/>
            </w:pPr>
            <w:r>
              <w:t xml:space="preserve">1.3 - 1.3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3144 WARD HILL ROAD</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09/19/2024 - 09/25/2024</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09/19/2024 - 09/25/2024</w:t>
            </w:r>
          </w:p>
        </w:tc>
        <w:tc>
          <w:p>
            <w:pPr>
              <w:pStyle w:val="Compact"/>
              <w:jc w:val="left"/>
            </w:pPr>
            <w:r>
              <w:t xml:space="preserve">0.077</w:t>
            </w:r>
          </w:p>
        </w:tc>
        <w:tc>
          <w:p>
            <w:pPr>
              <w:pStyle w:val="Compact"/>
              <w:jc w:val="left"/>
            </w:pPr>
            <w:r>
              <w:t xml:space="preserve">0 - 0.086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07/01/2025 - 10/21/2025</w:t>
            </w:r>
          </w:p>
        </w:tc>
      </w:tr>
      <w:tr>
        <w:tc>
          <w:p>
            <w:pPr>
              <w:pStyle w:val="Compact"/>
              <w:jc w:val="left"/>
            </w:pPr>
            <w:r>
              <w:t xml:space="preserve">MONITOR GWR TRIGGERED/ADDITONAL, MAJOR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11/27/2025 -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HARDWICK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HARDWICK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04/28/2022</w:t>
            </w:r>
          </w:p>
        </w:tc>
        <w:tc>
          <w:p>
            <w:pPr>
              <w:pStyle w:val="Compact"/>
              <w:jc w:val="left"/>
            </w:pPr>
            <w:r>
              <w:t xml:space="preserve">Inadequate Storage Facility Alarms</w:t>
            </w:r>
          </w:p>
        </w:tc>
        <w:tc>
          <w:p>
            <w:pPr>
              <w:pStyle w:val="Compact"/>
              <w:jc w:val="left"/>
            </w:pPr>
            <w:r>
              <w:t xml:space="preserve">RESERVOIR</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2026-03-10T13:21:08Z</dcterms:created>
  <dcterms:modified xsi:type="dcterms:W3CDTF">2026-03-10T13:21:08Z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