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dbb0135dff52b288c32d24d70ae43cd8eccb56"/>
      <w:r>
        <w:t xml:space="preserve">VT0005024 Consumer Confidence Report Certificate of Delivery 2024</w:t>
      </w:r>
      <w:bookmarkEnd w:id="20"/>
    </w:p>
    <w:p>
      <w:pPr>
        <w:pStyle w:val="Heading6"/>
      </w:pPr>
      <w:bookmarkStart w:id="21" w:name="bromley-water-company"/>
      <w:r>
        <w:t xml:space="preserve">BROMLEY WATER COMPANY</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romley-water-company---vt0005024"/>
      <w:r>
        <w:t xml:space="preserve">BROMLEY WATER COMPANY - VT0005024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3a92037e88b3e6ea8318e415f4e1e67b120643"/>
      <w:r>
        <w:t xml:space="preserve">Detected Contaminants BROMLEY WATER COMPANY</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1.468</w:t>
            </w:r>
          </w:p>
        </w:tc>
        <w:tc>
          <w:p>
            <w:pPr>
              <w:pStyle w:val="Compact"/>
              <w:jc w:val="left"/>
            </w:pPr>
            <w:r>
              <w:t xml:space="preserve">1.070 - 1.880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01/03/2024</w:t>
            </w:r>
          </w:p>
        </w:tc>
        <w:tc>
          <w:p>
            <w:pPr>
              <w:pStyle w:val="Compact"/>
              <w:jc w:val="left"/>
            </w:pPr>
            <w:r>
              <w:t xml:space="preserve">0.25</w:t>
            </w:r>
          </w:p>
        </w:tc>
        <w:tc>
          <w:p>
            <w:pPr>
              <w:pStyle w:val="Compact"/>
              <w:jc w:val="left"/>
            </w:pPr>
            <w:r>
              <w:t xml:space="preserve">0.22 - 0.25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01/03/2023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VILLAGE OFFICE</w:t>
            </w:r>
          </w:p>
        </w:tc>
        <w:tc>
          <w:p>
            <w:pPr>
              <w:pStyle w:val="Compact"/>
              <w:jc w:val="left"/>
            </w:pPr>
            <w:r>
              <w:t xml:space="preserve">16</w:t>
            </w:r>
          </w:p>
        </w:tc>
        <w:tc>
          <w:p>
            <w:pPr>
              <w:pStyle w:val="Compact"/>
              <w:jc w:val="left"/>
            </w:pPr>
            <w:r>
              <w:t xml:space="preserve">16 - 16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THE CABANA CLUBHOUSE</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08/01/2023 - 08/22/2023</w:t>
            </w:r>
          </w:p>
        </w:tc>
        <w:tc>
          <w:p>
            <w:pPr>
              <w:pStyle w:val="Compact"/>
              <w:jc w:val="left"/>
            </w:pPr>
            <w:r>
              <w:t xml:space="preserve">0</w:t>
            </w:r>
          </w:p>
        </w:tc>
        <w:tc>
          <w:p>
            <w:pPr>
              <w:pStyle w:val="Compact"/>
              <w:jc w:val="left"/>
            </w:pPr>
            <w:r>
              <w:t xml:space="preserve">0 - 1.5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08/01/2023 - 08/22/2023</w:t>
            </w:r>
          </w:p>
        </w:tc>
        <w:tc>
          <w:p>
            <w:pPr>
              <w:pStyle w:val="Compact"/>
              <w:jc w:val="left"/>
            </w:pPr>
            <w:r>
              <w:t xml:space="preserve">0.25</w:t>
            </w:r>
          </w:p>
        </w:tc>
        <w:tc>
          <w:p>
            <w:pPr>
              <w:pStyle w:val="Compact"/>
              <w:jc w:val="left"/>
            </w:pPr>
            <w:r>
              <w:t xml:space="preserve">0 - 0.29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STATE MONITORING/REPORTING VIOLATION</w:t>
            </w:r>
          </w:p>
        </w:tc>
        <w:tc>
          <w:p>
            <w:pPr>
              <w:pStyle w:val="Compact"/>
              <w:jc w:val="left"/>
            </w:pPr>
            <w:r>
              <w:t xml:space="preserve">Failure to Monitor</w:t>
            </w:r>
          </w:p>
        </w:tc>
        <w:tc>
          <w:p>
            <w:pPr>
              <w:pStyle w:val="Compact"/>
              <w:jc w:val="left"/>
            </w:pPr>
            <w:r>
              <w:t xml:space="preserve">Secondaries</w:t>
            </w:r>
          </w:p>
        </w:tc>
        <w:tc>
          <w:p>
            <w:pPr>
              <w:pStyle w:val="Compact"/>
              <w:jc w:val="left"/>
            </w:pPr>
            <w:r>
              <w:t xml:space="preserve">01/01/2024 - 03/31/2024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BROMLEY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BROMLEY WATER COMPANY.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2025-03-18T10:24:09Z</dcterms:created>
  <dcterms:modified xsi:type="dcterms:W3CDTF">2025-03-18T10:24:09Z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